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14" w:rsidRPr="004A1159" w:rsidRDefault="00033114" w:rsidP="00033114">
      <w:pPr>
        <w:ind w:left="3686"/>
        <w:jc w:val="both"/>
      </w:pPr>
      <w:r w:rsidRPr="004A1159">
        <w:t xml:space="preserve">Приложение к ОПОП по направлению подготовки 45.06.01 Языкознание и литературоведение (уровень подготовки кадров высшей квалификации), Направленность программы «Журналистика», утв. приказом ректора ОмГА от </w:t>
      </w:r>
      <w:r w:rsidR="00F55B40">
        <w:t>2</w:t>
      </w:r>
      <w:r w:rsidR="005B1488">
        <w:t>7</w:t>
      </w:r>
      <w:r w:rsidR="00F55B40">
        <w:t>.03.202</w:t>
      </w:r>
      <w:r w:rsidR="005B1488">
        <w:t>3 №51</w:t>
      </w:r>
    </w:p>
    <w:p w:rsidR="00033114" w:rsidRPr="004A1159" w:rsidRDefault="00033114" w:rsidP="00033114">
      <w:pPr>
        <w:widowControl/>
        <w:autoSpaceDE/>
        <w:adjustRightInd/>
        <w:ind w:left="5670"/>
        <w:rPr>
          <w:rFonts w:eastAsia="Courier New"/>
          <w:b/>
          <w:bCs/>
          <w:sz w:val="24"/>
          <w:szCs w:val="24"/>
        </w:rPr>
      </w:pPr>
    </w:p>
    <w:p w:rsidR="00033114" w:rsidRPr="004A1159" w:rsidRDefault="00033114" w:rsidP="00033114">
      <w:pPr>
        <w:widowControl/>
        <w:autoSpaceDE/>
        <w:adjustRightInd/>
        <w:rPr>
          <w:rFonts w:eastAsia="Courier New"/>
          <w:b/>
          <w:bCs/>
          <w:sz w:val="24"/>
          <w:szCs w:val="24"/>
        </w:rPr>
      </w:pPr>
    </w:p>
    <w:p w:rsidR="00033114" w:rsidRPr="004A1159" w:rsidRDefault="00033114" w:rsidP="00033114">
      <w:pPr>
        <w:autoSpaceDE/>
        <w:adjustRightInd/>
        <w:ind w:right="1"/>
        <w:contextualSpacing/>
        <w:jc w:val="center"/>
        <w:rPr>
          <w:rFonts w:eastAsia="Courier New"/>
          <w:noProof/>
          <w:sz w:val="28"/>
          <w:szCs w:val="28"/>
          <w:lang w:bidi="ru-RU"/>
        </w:rPr>
      </w:pPr>
    </w:p>
    <w:p w:rsidR="00033114" w:rsidRPr="004A1159" w:rsidRDefault="00033114" w:rsidP="00033114">
      <w:pPr>
        <w:autoSpaceDE/>
        <w:adjustRightInd/>
        <w:ind w:right="1"/>
        <w:contextualSpacing/>
        <w:jc w:val="center"/>
        <w:rPr>
          <w:rFonts w:eastAsia="Courier New"/>
          <w:noProof/>
          <w:sz w:val="28"/>
          <w:szCs w:val="28"/>
          <w:lang w:bidi="ru-RU"/>
        </w:rPr>
      </w:pPr>
      <w:r w:rsidRPr="004A1159">
        <w:rPr>
          <w:rFonts w:eastAsia="Courier New"/>
          <w:noProof/>
          <w:sz w:val="28"/>
          <w:szCs w:val="28"/>
          <w:lang w:bidi="ru-RU"/>
        </w:rPr>
        <w:t>Частное учреждение образовательная организация высшего образования</w:t>
      </w:r>
    </w:p>
    <w:p w:rsidR="00033114" w:rsidRPr="004A1159" w:rsidRDefault="00033114" w:rsidP="00033114">
      <w:pPr>
        <w:autoSpaceDE/>
        <w:adjustRightInd/>
        <w:ind w:right="1"/>
        <w:contextualSpacing/>
        <w:jc w:val="center"/>
        <w:rPr>
          <w:rFonts w:eastAsia="Courier New"/>
          <w:noProof/>
          <w:sz w:val="28"/>
          <w:szCs w:val="28"/>
          <w:lang w:bidi="ru-RU"/>
        </w:rPr>
      </w:pPr>
      <w:r w:rsidRPr="004A1159">
        <w:rPr>
          <w:rFonts w:eastAsia="Courier New"/>
          <w:noProof/>
          <w:sz w:val="28"/>
          <w:szCs w:val="28"/>
          <w:lang w:bidi="ru-RU"/>
        </w:rPr>
        <w:t>«Омская гуманитарная академия»</w:t>
      </w:r>
    </w:p>
    <w:p w:rsidR="00033114" w:rsidRPr="004A1159" w:rsidRDefault="00033114" w:rsidP="00033114">
      <w:pPr>
        <w:autoSpaceDE/>
        <w:adjustRightInd/>
        <w:ind w:right="1"/>
        <w:contextualSpacing/>
        <w:jc w:val="center"/>
        <w:rPr>
          <w:rFonts w:eastAsia="Courier New"/>
          <w:noProof/>
          <w:sz w:val="28"/>
          <w:szCs w:val="28"/>
          <w:lang w:bidi="ru-RU"/>
        </w:rPr>
      </w:pPr>
      <w:r w:rsidRPr="004A1159">
        <w:rPr>
          <w:rFonts w:eastAsia="Courier New"/>
          <w:noProof/>
          <w:sz w:val="28"/>
          <w:szCs w:val="28"/>
          <w:lang w:bidi="ru-RU"/>
        </w:rPr>
        <w:t>Кафедра «</w:t>
      </w:r>
      <w:r w:rsidRPr="004A1159">
        <w:rPr>
          <w:sz w:val="28"/>
          <w:szCs w:val="28"/>
        </w:rPr>
        <w:t>Филологии, журналистики и массовых коммуникаций</w:t>
      </w:r>
      <w:r w:rsidRPr="004A1159">
        <w:rPr>
          <w:rFonts w:eastAsia="Courier New"/>
          <w:noProof/>
          <w:sz w:val="28"/>
          <w:szCs w:val="28"/>
          <w:lang w:bidi="ru-RU"/>
        </w:rPr>
        <w:t>»</w:t>
      </w:r>
    </w:p>
    <w:p w:rsidR="00033114" w:rsidRPr="004A1159" w:rsidRDefault="00033114" w:rsidP="00033114">
      <w:pPr>
        <w:autoSpaceDE/>
        <w:adjustRightInd/>
        <w:ind w:right="1"/>
        <w:contextualSpacing/>
        <w:jc w:val="center"/>
        <w:rPr>
          <w:rFonts w:eastAsia="Courier New"/>
          <w:noProof/>
          <w:sz w:val="28"/>
          <w:szCs w:val="28"/>
          <w:lang w:bidi="ru-RU"/>
        </w:rPr>
      </w:pPr>
    </w:p>
    <w:p w:rsidR="00033114" w:rsidRPr="004A1159" w:rsidRDefault="005B1488" w:rsidP="00033114">
      <w:pPr>
        <w:autoSpaceDE/>
        <w:adjustRightInd/>
        <w:ind w:right="1"/>
        <w:contextualSpacing/>
        <w:jc w:val="center"/>
        <w:rPr>
          <w:rFonts w:eastAsia="Courier New"/>
          <w:noProof/>
          <w:sz w:val="28"/>
          <w:szCs w:val="28"/>
          <w:lang w:bidi="ru-RU"/>
        </w:rPr>
      </w:pPr>
      <w:r>
        <w:rPr>
          <w:rFonts w:eastAsia="Courier New"/>
          <w: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53.15pt;margin-top:12.1pt;width:187.1pt;height:76.2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033114" w:rsidRPr="00C94464" w:rsidRDefault="00033114" w:rsidP="00033114">
                  <w:pPr>
                    <w:jc w:val="center"/>
                    <w:rPr>
                      <w:sz w:val="24"/>
                      <w:szCs w:val="24"/>
                    </w:rPr>
                  </w:pPr>
                  <w:r w:rsidRPr="00C94464">
                    <w:rPr>
                      <w:sz w:val="24"/>
                      <w:szCs w:val="24"/>
                    </w:rPr>
                    <w:t>УТВЕРЖДАЮ:</w:t>
                  </w:r>
                </w:p>
                <w:p w:rsidR="00033114" w:rsidRPr="00C94464" w:rsidRDefault="00033114" w:rsidP="00033114">
                  <w:pPr>
                    <w:jc w:val="center"/>
                    <w:rPr>
                      <w:sz w:val="24"/>
                      <w:szCs w:val="24"/>
                    </w:rPr>
                  </w:pPr>
                  <w:r w:rsidRPr="00C94464">
                    <w:rPr>
                      <w:sz w:val="24"/>
                      <w:szCs w:val="24"/>
                    </w:rPr>
                    <w:t>Ректор, д.фил.н., профессор</w:t>
                  </w:r>
                </w:p>
                <w:p w:rsidR="00033114" w:rsidRDefault="00033114" w:rsidP="00033114">
                  <w:pPr>
                    <w:jc w:val="center"/>
                    <w:rPr>
                      <w:sz w:val="24"/>
                      <w:szCs w:val="24"/>
                    </w:rPr>
                  </w:pPr>
                </w:p>
                <w:p w:rsidR="00033114" w:rsidRPr="00C94464" w:rsidRDefault="00033114" w:rsidP="00033114">
                  <w:pPr>
                    <w:jc w:val="center"/>
                    <w:rPr>
                      <w:sz w:val="24"/>
                      <w:szCs w:val="24"/>
                    </w:rPr>
                  </w:pPr>
                  <w:r w:rsidRPr="00C94464">
                    <w:rPr>
                      <w:sz w:val="24"/>
                      <w:szCs w:val="24"/>
                    </w:rPr>
                    <w:t>______________А.Э. Еремеев</w:t>
                  </w:r>
                </w:p>
                <w:p w:rsidR="00033114" w:rsidRPr="00C94464" w:rsidRDefault="00033114" w:rsidP="00033114">
                  <w:pPr>
                    <w:jc w:val="center"/>
                    <w:rPr>
                      <w:sz w:val="24"/>
                      <w:szCs w:val="24"/>
                    </w:rPr>
                  </w:pPr>
                  <w:r>
                    <w:rPr>
                      <w:sz w:val="24"/>
                      <w:szCs w:val="24"/>
                    </w:rPr>
                    <w:t xml:space="preserve">                            </w:t>
                  </w:r>
                  <w:r w:rsidR="00F55B40" w:rsidRPr="00F55B40">
                    <w:rPr>
                      <w:sz w:val="24"/>
                      <w:szCs w:val="24"/>
                    </w:rPr>
                    <w:t>2</w:t>
                  </w:r>
                  <w:r w:rsidR="005B1488">
                    <w:rPr>
                      <w:sz w:val="24"/>
                      <w:szCs w:val="24"/>
                    </w:rPr>
                    <w:t>7</w:t>
                  </w:r>
                  <w:r w:rsidR="00F55B40" w:rsidRPr="00F55B40">
                    <w:rPr>
                      <w:sz w:val="24"/>
                      <w:szCs w:val="24"/>
                    </w:rPr>
                    <w:t>.03.202</w:t>
                  </w:r>
                  <w:r w:rsidR="005B1488">
                    <w:rPr>
                      <w:sz w:val="24"/>
                      <w:szCs w:val="24"/>
                    </w:rPr>
                    <w:t>3</w:t>
                  </w:r>
                  <w:r w:rsidR="00F55B40" w:rsidRPr="00F55B40">
                    <w:rPr>
                      <w:sz w:val="24"/>
                      <w:szCs w:val="24"/>
                    </w:rPr>
                    <w:t xml:space="preserve"> г.</w:t>
                  </w:r>
                </w:p>
              </w:txbxContent>
            </v:textbox>
          </v:shape>
        </w:pict>
      </w:r>
    </w:p>
    <w:p w:rsidR="00033114" w:rsidRPr="004A1159" w:rsidRDefault="00033114" w:rsidP="00033114">
      <w:pPr>
        <w:autoSpaceDE/>
        <w:adjustRightInd/>
        <w:ind w:right="1"/>
        <w:contextualSpacing/>
        <w:jc w:val="center"/>
        <w:rPr>
          <w:rFonts w:eastAsia="Courier New"/>
          <w:b/>
          <w:sz w:val="24"/>
          <w:szCs w:val="24"/>
          <w:lang w:bidi="ru-RU"/>
        </w:rPr>
      </w:pPr>
    </w:p>
    <w:p w:rsidR="00033114" w:rsidRPr="004A1159" w:rsidRDefault="00033114" w:rsidP="00033114">
      <w:pPr>
        <w:autoSpaceDE/>
        <w:adjustRightInd/>
        <w:ind w:right="1"/>
        <w:contextualSpacing/>
        <w:jc w:val="center"/>
        <w:rPr>
          <w:rFonts w:eastAsia="Courier New"/>
          <w:b/>
          <w:sz w:val="24"/>
          <w:szCs w:val="24"/>
          <w:lang w:bidi="ru-RU"/>
        </w:rPr>
      </w:pPr>
    </w:p>
    <w:p w:rsidR="00033114" w:rsidRPr="004A1159" w:rsidRDefault="00033114" w:rsidP="00033114">
      <w:pPr>
        <w:autoSpaceDE/>
        <w:adjustRightInd/>
        <w:ind w:right="1"/>
        <w:contextualSpacing/>
        <w:jc w:val="center"/>
        <w:rPr>
          <w:rFonts w:eastAsia="Courier New"/>
          <w:b/>
          <w:sz w:val="24"/>
          <w:szCs w:val="24"/>
          <w:lang w:bidi="ru-RU"/>
        </w:rPr>
      </w:pPr>
    </w:p>
    <w:p w:rsidR="00033114" w:rsidRPr="004A1159" w:rsidRDefault="00033114" w:rsidP="00033114">
      <w:pPr>
        <w:autoSpaceDE/>
        <w:adjustRightInd/>
        <w:ind w:right="1"/>
        <w:contextualSpacing/>
        <w:jc w:val="center"/>
        <w:rPr>
          <w:rFonts w:eastAsia="Courier New"/>
          <w:b/>
          <w:sz w:val="24"/>
          <w:szCs w:val="24"/>
          <w:lang w:bidi="ru-RU"/>
        </w:rPr>
      </w:pPr>
    </w:p>
    <w:p w:rsidR="00033114" w:rsidRPr="004A1159" w:rsidRDefault="00033114" w:rsidP="00033114">
      <w:pPr>
        <w:widowControl/>
        <w:autoSpaceDE/>
        <w:adjustRightInd/>
        <w:jc w:val="center"/>
        <w:rPr>
          <w:sz w:val="24"/>
          <w:szCs w:val="24"/>
          <w:lang w:eastAsia="en-US"/>
        </w:rPr>
      </w:pPr>
    </w:p>
    <w:p w:rsidR="00033114" w:rsidRPr="004A1159" w:rsidRDefault="00033114" w:rsidP="00033114">
      <w:pPr>
        <w:suppressAutoHyphens/>
        <w:jc w:val="center"/>
        <w:rPr>
          <w:rFonts w:eastAsia="SimSun"/>
          <w:kern w:val="2"/>
          <w:sz w:val="24"/>
          <w:szCs w:val="24"/>
          <w:lang w:eastAsia="hi-IN" w:bidi="hi-IN"/>
        </w:rPr>
      </w:pPr>
    </w:p>
    <w:p w:rsidR="00033114" w:rsidRPr="004A1159" w:rsidRDefault="00033114" w:rsidP="00033114">
      <w:pPr>
        <w:suppressAutoHyphens/>
        <w:jc w:val="center"/>
        <w:rPr>
          <w:rFonts w:eastAsia="SimSun"/>
          <w:kern w:val="2"/>
          <w:sz w:val="24"/>
          <w:szCs w:val="24"/>
          <w:lang w:eastAsia="hi-IN" w:bidi="hi-IN"/>
        </w:rPr>
      </w:pPr>
    </w:p>
    <w:p w:rsidR="00033114" w:rsidRPr="004A1159" w:rsidRDefault="00033114" w:rsidP="00033114">
      <w:pPr>
        <w:suppressAutoHyphens/>
        <w:jc w:val="center"/>
        <w:rPr>
          <w:rFonts w:eastAsia="SimSun"/>
          <w:kern w:val="2"/>
          <w:sz w:val="24"/>
          <w:szCs w:val="24"/>
          <w:lang w:eastAsia="hi-IN" w:bidi="hi-IN"/>
        </w:rPr>
      </w:pPr>
      <w:r w:rsidRPr="004A1159">
        <w:rPr>
          <w:rFonts w:eastAsia="SimSun"/>
          <w:caps/>
          <w:kern w:val="2"/>
          <w:sz w:val="24"/>
          <w:szCs w:val="24"/>
          <w:lang w:eastAsia="hi-IN" w:bidi="hi-IN"/>
        </w:rPr>
        <w:t xml:space="preserve">Рабочая </w:t>
      </w:r>
      <w:r w:rsidRPr="004A1159">
        <w:rPr>
          <w:rFonts w:eastAsia="SimSun"/>
          <w:kern w:val="2"/>
          <w:sz w:val="24"/>
          <w:szCs w:val="24"/>
          <w:lang w:eastAsia="hi-IN" w:bidi="hi-IN"/>
        </w:rPr>
        <w:t>ПРОГРАММА</w:t>
      </w:r>
    </w:p>
    <w:p w:rsidR="00033114" w:rsidRPr="004A1159" w:rsidRDefault="00033114" w:rsidP="00033114">
      <w:pPr>
        <w:widowControl/>
        <w:tabs>
          <w:tab w:val="left" w:pos="708"/>
        </w:tabs>
        <w:autoSpaceDE/>
        <w:adjustRightInd/>
        <w:jc w:val="center"/>
        <w:rPr>
          <w:b/>
          <w:sz w:val="24"/>
          <w:szCs w:val="24"/>
        </w:rPr>
      </w:pPr>
    </w:p>
    <w:p w:rsidR="00033114" w:rsidRPr="004A1159" w:rsidRDefault="00033114" w:rsidP="00033114">
      <w:pPr>
        <w:widowControl/>
        <w:suppressAutoHyphens/>
        <w:autoSpaceDE/>
        <w:adjustRightInd/>
        <w:jc w:val="center"/>
        <w:rPr>
          <w:b/>
          <w:bCs/>
          <w:caps/>
          <w:sz w:val="32"/>
          <w:szCs w:val="32"/>
        </w:rPr>
      </w:pPr>
      <w:r w:rsidRPr="004A1159">
        <w:rPr>
          <w:b/>
          <w:bCs/>
          <w:caps/>
          <w:sz w:val="32"/>
          <w:szCs w:val="32"/>
        </w:rPr>
        <w:t>научно-исследовательская деятельность</w:t>
      </w:r>
    </w:p>
    <w:p w:rsidR="00033114" w:rsidRPr="004A1159" w:rsidRDefault="00033114" w:rsidP="00033114">
      <w:pPr>
        <w:widowControl/>
        <w:suppressAutoHyphens/>
        <w:autoSpaceDE/>
        <w:adjustRightInd/>
        <w:jc w:val="center"/>
        <w:rPr>
          <w:b/>
          <w:bCs/>
          <w:sz w:val="24"/>
          <w:szCs w:val="24"/>
        </w:rPr>
      </w:pPr>
      <w:r w:rsidRPr="004A1159">
        <w:rPr>
          <w:bCs/>
          <w:sz w:val="24"/>
          <w:szCs w:val="24"/>
        </w:rPr>
        <w:t>Б3.В.01(Н)</w:t>
      </w:r>
    </w:p>
    <w:p w:rsidR="00033114" w:rsidRPr="004A1159" w:rsidRDefault="00033114" w:rsidP="00033114">
      <w:pPr>
        <w:widowControl/>
        <w:autoSpaceDN/>
        <w:jc w:val="center"/>
        <w:rPr>
          <w:rFonts w:eastAsia="Calibri"/>
          <w:b/>
          <w:bCs/>
          <w:sz w:val="24"/>
          <w:szCs w:val="24"/>
          <w:lang w:eastAsia="en-US"/>
        </w:rPr>
      </w:pPr>
    </w:p>
    <w:p w:rsidR="00033114" w:rsidRPr="004A1159" w:rsidRDefault="00033114" w:rsidP="00033114">
      <w:pPr>
        <w:ind w:right="1"/>
        <w:contextualSpacing/>
        <w:jc w:val="center"/>
        <w:rPr>
          <w:rFonts w:eastAsia="Courier New"/>
          <w:sz w:val="24"/>
          <w:szCs w:val="24"/>
          <w:lang w:bidi="ru-RU"/>
        </w:rPr>
      </w:pPr>
      <w:r w:rsidRPr="004A1159">
        <w:rPr>
          <w:rFonts w:eastAsia="Courier New"/>
          <w:sz w:val="24"/>
          <w:szCs w:val="24"/>
          <w:lang w:bidi="ru-RU"/>
        </w:rPr>
        <w:t xml:space="preserve">по основной профессиональной образовательной программе высшего образования – </w:t>
      </w:r>
    </w:p>
    <w:p w:rsidR="00033114" w:rsidRPr="004A1159" w:rsidRDefault="00033114" w:rsidP="00033114">
      <w:pPr>
        <w:suppressAutoHyphens/>
        <w:jc w:val="center"/>
        <w:rPr>
          <w:sz w:val="24"/>
          <w:szCs w:val="24"/>
        </w:rPr>
      </w:pPr>
      <w:r w:rsidRPr="004A1159">
        <w:rPr>
          <w:sz w:val="24"/>
          <w:szCs w:val="24"/>
        </w:rPr>
        <w:t>программе подготовки научно-педагогических кадров в аспирантуре</w:t>
      </w:r>
    </w:p>
    <w:p w:rsidR="00033114" w:rsidRPr="004A1159" w:rsidRDefault="00033114" w:rsidP="00033114">
      <w:pPr>
        <w:suppressAutoHyphens/>
        <w:jc w:val="center"/>
        <w:rPr>
          <w:sz w:val="24"/>
          <w:szCs w:val="24"/>
        </w:rPr>
      </w:pPr>
      <w:r w:rsidRPr="004A1159">
        <w:rPr>
          <w:sz w:val="24"/>
          <w:szCs w:val="24"/>
        </w:rPr>
        <w:t>по направлению подготовки кадров высшей квалификации</w:t>
      </w:r>
    </w:p>
    <w:p w:rsidR="00033114" w:rsidRPr="004A1159" w:rsidRDefault="00033114" w:rsidP="00033114">
      <w:pPr>
        <w:suppressAutoHyphens/>
        <w:jc w:val="center"/>
        <w:rPr>
          <w:b/>
          <w:sz w:val="24"/>
          <w:szCs w:val="24"/>
        </w:rPr>
      </w:pPr>
    </w:p>
    <w:p w:rsidR="00033114" w:rsidRPr="004A1159" w:rsidRDefault="00033114" w:rsidP="00033114">
      <w:pPr>
        <w:suppressAutoHyphens/>
        <w:jc w:val="center"/>
        <w:rPr>
          <w:rFonts w:eastAsia="Courier New"/>
          <w:b/>
          <w:sz w:val="24"/>
          <w:szCs w:val="24"/>
          <w:lang w:bidi="ru-RU"/>
        </w:rPr>
      </w:pPr>
      <w:r w:rsidRPr="004A1159">
        <w:rPr>
          <w:sz w:val="24"/>
          <w:szCs w:val="24"/>
        </w:rPr>
        <w:t>Направление подготовки</w:t>
      </w:r>
      <w:r w:rsidRPr="004A1159">
        <w:rPr>
          <w:b/>
          <w:sz w:val="24"/>
          <w:szCs w:val="24"/>
        </w:rPr>
        <w:t>: 45.06.01 Языкознание и литературоведение</w:t>
      </w:r>
    </w:p>
    <w:p w:rsidR="00033114" w:rsidRPr="004A1159" w:rsidRDefault="00033114" w:rsidP="00033114">
      <w:pPr>
        <w:suppressAutoHyphens/>
        <w:jc w:val="center"/>
        <w:rPr>
          <w:rFonts w:eastAsia="Courier New"/>
          <w:sz w:val="24"/>
          <w:szCs w:val="24"/>
          <w:lang w:bidi="ru-RU"/>
        </w:rPr>
      </w:pPr>
    </w:p>
    <w:p w:rsidR="00033114" w:rsidRPr="004A1159" w:rsidRDefault="00033114" w:rsidP="00033114">
      <w:pPr>
        <w:suppressAutoHyphens/>
        <w:jc w:val="center"/>
        <w:rPr>
          <w:rFonts w:eastAsia="Courier New"/>
          <w:sz w:val="24"/>
          <w:szCs w:val="24"/>
          <w:lang w:bidi="ru-RU"/>
        </w:rPr>
      </w:pPr>
    </w:p>
    <w:p w:rsidR="00033114" w:rsidRPr="004A1159" w:rsidRDefault="00033114" w:rsidP="00033114">
      <w:pPr>
        <w:suppressAutoHyphens/>
        <w:jc w:val="center"/>
        <w:rPr>
          <w:rFonts w:eastAsia="Courier New"/>
          <w:sz w:val="24"/>
          <w:szCs w:val="24"/>
          <w:lang w:bidi="ru-RU"/>
        </w:rPr>
      </w:pPr>
      <w:r w:rsidRPr="004A1159">
        <w:rPr>
          <w:rFonts w:eastAsia="Courier New"/>
          <w:sz w:val="24"/>
          <w:szCs w:val="24"/>
          <w:lang w:bidi="ru-RU"/>
        </w:rPr>
        <w:t xml:space="preserve">Направленность программы </w:t>
      </w:r>
      <w:r w:rsidRPr="004A1159">
        <w:rPr>
          <w:rFonts w:eastAsia="Courier New"/>
          <w:b/>
          <w:sz w:val="24"/>
          <w:szCs w:val="24"/>
          <w:lang w:bidi="ru-RU"/>
        </w:rPr>
        <w:t>«</w:t>
      </w:r>
      <w:r w:rsidRPr="004A1159">
        <w:rPr>
          <w:b/>
          <w:sz w:val="24"/>
          <w:szCs w:val="24"/>
        </w:rPr>
        <w:t>Журналистика</w:t>
      </w:r>
      <w:r w:rsidRPr="004A1159">
        <w:rPr>
          <w:rFonts w:eastAsia="Courier New"/>
          <w:b/>
          <w:sz w:val="24"/>
          <w:szCs w:val="24"/>
          <w:lang w:bidi="ru-RU"/>
        </w:rPr>
        <w:t>»</w:t>
      </w:r>
    </w:p>
    <w:p w:rsidR="00033114" w:rsidRPr="004A1159" w:rsidRDefault="00033114" w:rsidP="00033114">
      <w:pPr>
        <w:suppressAutoHyphens/>
        <w:jc w:val="center"/>
        <w:rPr>
          <w:rFonts w:eastAsia="Courier New"/>
          <w:b/>
          <w:sz w:val="24"/>
          <w:szCs w:val="24"/>
          <w:lang w:bidi="ru-RU"/>
        </w:rPr>
      </w:pPr>
    </w:p>
    <w:p w:rsidR="00033114" w:rsidRPr="004A1159" w:rsidRDefault="00033114" w:rsidP="00033114">
      <w:pPr>
        <w:suppressAutoHyphens/>
        <w:rPr>
          <w:rFonts w:eastAsia="Courier New"/>
          <w:b/>
          <w:sz w:val="24"/>
          <w:szCs w:val="24"/>
          <w:lang w:bidi="ru-RU"/>
        </w:rPr>
      </w:pPr>
    </w:p>
    <w:p w:rsidR="00033114" w:rsidRPr="004A1159" w:rsidRDefault="00033114" w:rsidP="00033114">
      <w:pPr>
        <w:suppressAutoHyphens/>
        <w:jc w:val="center"/>
        <w:rPr>
          <w:rFonts w:eastAsia="Courier New"/>
          <w:b/>
          <w:sz w:val="24"/>
          <w:szCs w:val="24"/>
          <w:lang w:bidi="ru-RU"/>
        </w:rPr>
      </w:pPr>
      <w:r w:rsidRPr="004A1159">
        <w:rPr>
          <w:rFonts w:eastAsia="Courier New"/>
          <w:b/>
          <w:sz w:val="24"/>
          <w:szCs w:val="24"/>
          <w:lang w:bidi="ru-RU"/>
        </w:rPr>
        <w:t>Виды профессиональной деятельности:</w:t>
      </w:r>
    </w:p>
    <w:p w:rsidR="00033114" w:rsidRPr="004A1159" w:rsidRDefault="00033114" w:rsidP="00033114">
      <w:pPr>
        <w:jc w:val="center"/>
        <w:rPr>
          <w:sz w:val="24"/>
          <w:szCs w:val="24"/>
        </w:rPr>
      </w:pPr>
      <w:r w:rsidRPr="004A1159">
        <w:rPr>
          <w:sz w:val="24"/>
          <w:szCs w:val="24"/>
        </w:rPr>
        <w:t>научно-исследовательская деятельность в области филологии, лингвистики и в смежных сферах гуманитарного знания;</w:t>
      </w:r>
    </w:p>
    <w:p w:rsidR="00033114" w:rsidRPr="004A1159" w:rsidRDefault="00033114" w:rsidP="00033114">
      <w:pPr>
        <w:pStyle w:val="ConsPlusNormal"/>
        <w:jc w:val="center"/>
        <w:rPr>
          <w:rFonts w:ascii="Times New Roman" w:hAnsi="Times New Roman" w:cs="Times New Roman"/>
          <w:sz w:val="24"/>
          <w:szCs w:val="24"/>
        </w:rPr>
      </w:pPr>
      <w:r w:rsidRPr="004A1159">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033114" w:rsidRPr="004A1159" w:rsidRDefault="00033114" w:rsidP="00033114">
      <w:pPr>
        <w:suppressAutoHyphens/>
        <w:jc w:val="center"/>
        <w:rPr>
          <w:rFonts w:eastAsia="SimSun"/>
          <w:kern w:val="2"/>
          <w:sz w:val="24"/>
          <w:szCs w:val="24"/>
          <w:lang w:eastAsia="hi-IN" w:bidi="hi-IN"/>
        </w:rPr>
      </w:pPr>
    </w:p>
    <w:p w:rsidR="00033114" w:rsidRPr="004A1159" w:rsidRDefault="00033114" w:rsidP="00033114">
      <w:pPr>
        <w:widowControl/>
        <w:suppressAutoHyphens/>
        <w:autoSpaceDE/>
        <w:adjustRightInd/>
        <w:jc w:val="center"/>
        <w:rPr>
          <w:rFonts w:eastAsia="SimSun"/>
          <w:kern w:val="2"/>
          <w:sz w:val="24"/>
          <w:szCs w:val="24"/>
          <w:lang w:eastAsia="hi-IN" w:bidi="hi-IN"/>
        </w:rPr>
      </w:pPr>
    </w:p>
    <w:p w:rsidR="00033114" w:rsidRPr="004A1159" w:rsidRDefault="00033114" w:rsidP="00033114">
      <w:pPr>
        <w:widowControl/>
        <w:suppressAutoHyphens/>
        <w:autoSpaceDE/>
        <w:adjustRightInd/>
        <w:jc w:val="center"/>
        <w:rPr>
          <w:rFonts w:eastAsia="SimSun"/>
          <w:b/>
          <w:kern w:val="2"/>
          <w:sz w:val="24"/>
          <w:szCs w:val="24"/>
          <w:lang w:eastAsia="hi-IN" w:bidi="hi-IN"/>
        </w:rPr>
      </w:pPr>
      <w:r w:rsidRPr="004A1159">
        <w:rPr>
          <w:rFonts w:eastAsia="SimSun"/>
          <w:b/>
          <w:kern w:val="2"/>
          <w:sz w:val="24"/>
          <w:szCs w:val="24"/>
          <w:lang w:eastAsia="hi-IN" w:bidi="hi-IN"/>
        </w:rPr>
        <w:t>Для обучающихся:</w:t>
      </w:r>
    </w:p>
    <w:p w:rsidR="00033114" w:rsidRPr="004A1159" w:rsidRDefault="00033114" w:rsidP="00033114">
      <w:pPr>
        <w:suppressAutoHyphens/>
        <w:jc w:val="center"/>
        <w:rPr>
          <w:rFonts w:eastAsia="SimSun"/>
          <w:color w:val="000000"/>
          <w:kern w:val="2"/>
          <w:sz w:val="24"/>
          <w:szCs w:val="24"/>
          <w:lang w:eastAsia="hi-IN" w:bidi="hi-IN"/>
        </w:rPr>
      </w:pPr>
      <w:r w:rsidRPr="004A1159">
        <w:rPr>
          <w:rFonts w:eastAsia="SimSun"/>
          <w:color w:val="000000"/>
          <w:kern w:val="2"/>
          <w:sz w:val="24"/>
          <w:szCs w:val="24"/>
          <w:lang w:eastAsia="hi-IN" w:bidi="hi-IN"/>
        </w:rPr>
        <w:t>очной формы обучения 20</w:t>
      </w:r>
      <w:r w:rsidR="001C6202">
        <w:rPr>
          <w:rFonts w:eastAsia="SimSun"/>
          <w:color w:val="000000"/>
          <w:kern w:val="2"/>
          <w:sz w:val="24"/>
          <w:szCs w:val="24"/>
          <w:lang w:eastAsia="hi-IN" w:bidi="hi-IN"/>
        </w:rPr>
        <w:t>2</w:t>
      </w:r>
      <w:r w:rsidR="00F04C11">
        <w:rPr>
          <w:rFonts w:eastAsia="SimSun"/>
          <w:color w:val="000000"/>
          <w:kern w:val="2"/>
          <w:sz w:val="24"/>
          <w:szCs w:val="24"/>
          <w:lang w:eastAsia="hi-IN" w:bidi="hi-IN"/>
        </w:rPr>
        <w:t>1</w:t>
      </w:r>
      <w:r w:rsidRPr="004A1159">
        <w:rPr>
          <w:rFonts w:eastAsia="SimSun"/>
          <w:color w:val="000000"/>
          <w:kern w:val="2"/>
          <w:sz w:val="24"/>
          <w:szCs w:val="24"/>
          <w:lang w:eastAsia="hi-IN" w:bidi="hi-IN"/>
        </w:rPr>
        <w:t xml:space="preserve"> года набора соответственно</w:t>
      </w:r>
    </w:p>
    <w:p w:rsidR="00033114" w:rsidRPr="004A1159" w:rsidRDefault="00033114" w:rsidP="00033114">
      <w:pPr>
        <w:suppressAutoHyphens/>
        <w:jc w:val="center"/>
        <w:rPr>
          <w:rFonts w:eastAsia="SimSun"/>
          <w:color w:val="000000"/>
          <w:kern w:val="2"/>
          <w:sz w:val="24"/>
          <w:szCs w:val="24"/>
          <w:lang w:eastAsia="hi-IN" w:bidi="hi-IN"/>
        </w:rPr>
      </w:pPr>
      <w:r w:rsidRPr="004A1159">
        <w:rPr>
          <w:rFonts w:eastAsia="SimSun"/>
          <w:color w:val="000000"/>
          <w:kern w:val="2"/>
          <w:sz w:val="24"/>
          <w:szCs w:val="24"/>
          <w:lang w:eastAsia="hi-IN" w:bidi="hi-IN"/>
        </w:rPr>
        <w:t>заочной формы обучения 20</w:t>
      </w:r>
      <w:r w:rsidR="001C6202">
        <w:rPr>
          <w:rFonts w:eastAsia="SimSun"/>
          <w:color w:val="000000"/>
          <w:kern w:val="2"/>
          <w:sz w:val="24"/>
          <w:szCs w:val="24"/>
          <w:lang w:eastAsia="hi-IN" w:bidi="hi-IN"/>
        </w:rPr>
        <w:t>2</w:t>
      </w:r>
      <w:r w:rsidR="00F04C11">
        <w:rPr>
          <w:rFonts w:eastAsia="SimSun"/>
          <w:color w:val="000000"/>
          <w:kern w:val="2"/>
          <w:sz w:val="24"/>
          <w:szCs w:val="24"/>
          <w:lang w:eastAsia="hi-IN" w:bidi="hi-IN"/>
        </w:rPr>
        <w:t>1</w:t>
      </w:r>
      <w:r w:rsidRPr="004A1159">
        <w:rPr>
          <w:rFonts w:eastAsia="SimSun"/>
          <w:color w:val="000000"/>
          <w:kern w:val="2"/>
          <w:sz w:val="24"/>
          <w:szCs w:val="24"/>
          <w:lang w:eastAsia="hi-IN" w:bidi="hi-IN"/>
        </w:rPr>
        <w:t xml:space="preserve"> года набора соответственно</w:t>
      </w:r>
    </w:p>
    <w:p w:rsidR="00033114" w:rsidRPr="004A1159" w:rsidRDefault="00033114" w:rsidP="00033114">
      <w:pPr>
        <w:suppressAutoHyphens/>
        <w:jc w:val="center"/>
        <w:rPr>
          <w:rFonts w:eastAsia="SimSun"/>
          <w:color w:val="000000"/>
          <w:kern w:val="2"/>
          <w:sz w:val="24"/>
          <w:szCs w:val="24"/>
          <w:lang w:eastAsia="hi-IN" w:bidi="hi-IN"/>
        </w:rPr>
      </w:pPr>
    </w:p>
    <w:p w:rsidR="00F55B40" w:rsidRPr="00F55B40" w:rsidRDefault="00F55B40" w:rsidP="00F55B40">
      <w:pPr>
        <w:suppressAutoHyphens/>
        <w:contextualSpacing/>
        <w:jc w:val="center"/>
        <w:rPr>
          <w:rFonts w:eastAsia="SimSun"/>
          <w:color w:val="000000"/>
          <w:kern w:val="2"/>
          <w:sz w:val="24"/>
          <w:szCs w:val="24"/>
          <w:lang w:eastAsia="hi-IN" w:bidi="hi-IN"/>
        </w:rPr>
      </w:pPr>
      <w:r w:rsidRPr="00F55B40">
        <w:rPr>
          <w:rFonts w:eastAsia="SimSun"/>
          <w:color w:val="000000"/>
          <w:kern w:val="2"/>
          <w:sz w:val="24"/>
          <w:szCs w:val="24"/>
          <w:lang w:eastAsia="hi-IN" w:bidi="hi-IN"/>
        </w:rPr>
        <w:t>на 202</w:t>
      </w:r>
      <w:r w:rsidR="005B1488">
        <w:rPr>
          <w:rFonts w:eastAsia="SimSun"/>
          <w:color w:val="000000"/>
          <w:kern w:val="2"/>
          <w:sz w:val="24"/>
          <w:szCs w:val="24"/>
          <w:lang w:eastAsia="hi-IN" w:bidi="hi-IN"/>
        </w:rPr>
        <w:t>3/2024</w:t>
      </w:r>
      <w:r w:rsidRPr="00F55B40">
        <w:rPr>
          <w:rFonts w:eastAsia="SimSun"/>
          <w:color w:val="000000"/>
          <w:kern w:val="2"/>
          <w:sz w:val="24"/>
          <w:szCs w:val="24"/>
          <w:lang w:eastAsia="hi-IN" w:bidi="hi-IN"/>
        </w:rPr>
        <w:t xml:space="preserve"> учебный год</w:t>
      </w:r>
    </w:p>
    <w:p w:rsidR="00033114" w:rsidRPr="004A1159" w:rsidRDefault="00033114" w:rsidP="00F55B40">
      <w:pPr>
        <w:suppressAutoHyphens/>
        <w:contextualSpacing/>
        <w:jc w:val="center"/>
        <w:rPr>
          <w:rFonts w:eastAsia="SimSun"/>
          <w:color w:val="000000"/>
          <w:kern w:val="2"/>
          <w:lang w:eastAsia="hi-IN" w:bidi="hi-IN"/>
        </w:rPr>
      </w:pPr>
    </w:p>
    <w:p w:rsidR="00033114" w:rsidRDefault="00033114" w:rsidP="00033114">
      <w:pPr>
        <w:suppressAutoHyphens/>
        <w:contextualSpacing/>
        <w:rPr>
          <w:rFonts w:eastAsia="SimSun"/>
          <w:color w:val="000000"/>
          <w:kern w:val="2"/>
          <w:lang w:eastAsia="hi-IN" w:bidi="hi-IN"/>
        </w:rPr>
      </w:pPr>
    </w:p>
    <w:p w:rsidR="00F55B40" w:rsidRPr="004A1159" w:rsidRDefault="00F55B40" w:rsidP="00033114">
      <w:pPr>
        <w:suppressAutoHyphens/>
        <w:contextualSpacing/>
        <w:rPr>
          <w:rFonts w:eastAsia="SimSun"/>
          <w:color w:val="000000"/>
          <w:kern w:val="2"/>
          <w:lang w:eastAsia="hi-IN" w:bidi="hi-IN"/>
        </w:rPr>
      </w:pPr>
    </w:p>
    <w:p w:rsidR="00033114" w:rsidRPr="004A1159" w:rsidRDefault="00033114" w:rsidP="00033114">
      <w:pPr>
        <w:suppressAutoHyphens/>
        <w:contextualSpacing/>
        <w:rPr>
          <w:rFonts w:eastAsia="SimSun"/>
          <w:color w:val="000000"/>
          <w:kern w:val="2"/>
          <w:lang w:eastAsia="hi-IN" w:bidi="hi-IN"/>
        </w:rPr>
      </w:pPr>
    </w:p>
    <w:p w:rsidR="00033114" w:rsidRPr="004A1159" w:rsidRDefault="00033114" w:rsidP="00033114">
      <w:pPr>
        <w:suppressAutoHyphens/>
        <w:contextualSpacing/>
        <w:jc w:val="center"/>
        <w:rPr>
          <w:color w:val="000000"/>
          <w:sz w:val="24"/>
          <w:szCs w:val="24"/>
        </w:rPr>
      </w:pPr>
      <w:r w:rsidRPr="004A1159">
        <w:rPr>
          <w:color w:val="000000"/>
          <w:sz w:val="24"/>
          <w:szCs w:val="24"/>
        </w:rPr>
        <w:t>Омск 20</w:t>
      </w:r>
      <w:r w:rsidR="001C6202">
        <w:rPr>
          <w:color w:val="000000"/>
          <w:sz w:val="24"/>
          <w:szCs w:val="24"/>
        </w:rPr>
        <w:t>2</w:t>
      </w:r>
      <w:r w:rsidR="005B1488">
        <w:rPr>
          <w:color w:val="000000"/>
          <w:sz w:val="24"/>
          <w:szCs w:val="24"/>
        </w:rPr>
        <w:t>3</w:t>
      </w:r>
    </w:p>
    <w:p w:rsidR="00F55B40" w:rsidRPr="00A136FB" w:rsidRDefault="00033114" w:rsidP="00F55B40">
      <w:pPr>
        <w:tabs>
          <w:tab w:val="left" w:pos="0"/>
        </w:tabs>
        <w:rPr>
          <w:sz w:val="24"/>
          <w:szCs w:val="28"/>
        </w:rPr>
      </w:pPr>
      <w:r w:rsidRPr="004A1159">
        <w:rPr>
          <w:rFonts w:eastAsia="SimSun"/>
          <w:b/>
          <w:kern w:val="2"/>
          <w:sz w:val="24"/>
          <w:szCs w:val="24"/>
          <w:lang w:eastAsia="hi-IN" w:bidi="hi-IN"/>
        </w:rPr>
        <w:br w:type="page"/>
      </w:r>
      <w:r w:rsidR="00F55B40" w:rsidRPr="00A136FB">
        <w:rPr>
          <w:sz w:val="24"/>
          <w:szCs w:val="28"/>
        </w:rPr>
        <w:lastRenderedPageBreak/>
        <w:t>Составитель:</w:t>
      </w:r>
    </w:p>
    <w:p w:rsidR="00F55B40" w:rsidRPr="00A136FB" w:rsidRDefault="00F55B40" w:rsidP="00F55B40">
      <w:pPr>
        <w:tabs>
          <w:tab w:val="left" w:pos="0"/>
        </w:tabs>
        <w:rPr>
          <w:iCs/>
          <w:color w:val="000000"/>
          <w:sz w:val="24"/>
          <w:szCs w:val="28"/>
        </w:rPr>
      </w:pPr>
    </w:p>
    <w:p w:rsidR="00F55B40" w:rsidRPr="008F368C" w:rsidRDefault="00F55B40" w:rsidP="00F55B40">
      <w:pPr>
        <w:widowControl/>
        <w:autoSpaceDE/>
        <w:autoSpaceDN/>
        <w:adjustRightInd/>
        <w:jc w:val="both"/>
        <w:rPr>
          <w:spacing w:val="-3"/>
          <w:sz w:val="24"/>
          <w:szCs w:val="24"/>
          <w:lang w:eastAsia="en-US"/>
        </w:rPr>
      </w:pPr>
      <w:r>
        <w:rPr>
          <w:spacing w:val="-3"/>
          <w:sz w:val="24"/>
          <w:szCs w:val="24"/>
          <w:lang w:eastAsia="en-US"/>
        </w:rPr>
        <w:t>д</w:t>
      </w:r>
      <w:r w:rsidRPr="008F368C">
        <w:rPr>
          <w:spacing w:val="-3"/>
          <w:sz w:val="24"/>
          <w:szCs w:val="24"/>
          <w:lang w:eastAsia="en-US"/>
        </w:rPr>
        <w:t>.</w:t>
      </w:r>
      <w:r>
        <w:rPr>
          <w:spacing w:val="-3"/>
          <w:sz w:val="24"/>
          <w:szCs w:val="24"/>
          <w:lang w:eastAsia="en-US"/>
        </w:rPr>
        <w:t>полит</w:t>
      </w:r>
      <w:r w:rsidRPr="008F368C">
        <w:rPr>
          <w:spacing w:val="-3"/>
          <w:sz w:val="24"/>
          <w:szCs w:val="24"/>
          <w:lang w:eastAsia="en-US"/>
        </w:rPr>
        <w:t xml:space="preserve">.н., </w:t>
      </w:r>
      <w:r>
        <w:rPr>
          <w:spacing w:val="-3"/>
          <w:sz w:val="24"/>
          <w:szCs w:val="24"/>
          <w:lang w:eastAsia="en-US"/>
        </w:rPr>
        <w:t>профессор</w:t>
      </w:r>
      <w:r w:rsidRPr="008F368C">
        <w:rPr>
          <w:spacing w:val="-3"/>
          <w:sz w:val="24"/>
          <w:szCs w:val="24"/>
          <w:lang w:eastAsia="en-US"/>
        </w:rPr>
        <w:t xml:space="preserve"> _________________ /</w:t>
      </w:r>
      <w:r>
        <w:rPr>
          <w:spacing w:val="-3"/>
          <w:sz w:val="24"/>
          <w:szCs w:val="24"/>
          <w:lang w:eastAsia="en-US"/>
        </w:rPr>
        <w:t>В.А. Евдокимов</w:t>
      </w:r>
      <w:r w:rsidRPr="008F368C">
        <w:rPr>
          <w:spacing w:val="-3"/>
          <w:sz w:val="24"/>
          <w:szCs w:val="24"/>
          <w:lang w:eastAsia="en-US"/>
        </w:rPr>
        <w:t>/</w:t>
      </w:r>
    </w:p>
    <w:p w:rsidR="00F55B40" w:rsidRPr="00A136FB" w:rsidRDefault="00F55B40" w:rsidP="00F55B40">
      <w:pPr>
        <w:tabs>
          <w:tab w:val="left" w:pos="0"/>
        </w:tabs>
        <w:rPr>
          <w:sz w:val="24"/>
          <w:szCs w:val="28"/>
        </w:rPr>
      </w:pPr>
    </w:p>
    <w:p w:rsidR="00F55B40" w:rsidRPr="004326FD" w:rsidRDefault="00F55B40" w:rsidP="00F55B40">
      <w:pPr>
        <w:widowControl/>
        <w:tabs>
          <w:tab w:val="left" w:pos="0"/>
        </w:tabs>
        <w:autoSpaceDE/>
        <w:autoSpaceDN/>
        <w:adjustRightInd/>
        <w:rPr>
          <w:sz w:val="24"/>
          <w:szCs w:val="28"/>
        </w:rPr>
      </w:pPr>
      <w:r w:rsidRPr="004326FD">
        <w:rPr>
          <w:sz w:val="24"/>
          <w:szCs w:val="28"/>
        </w:rPr>
        <w:t>Рабочая программа одобрена на заседании кафедры «Филологии, журналистики и массовых коммуникаций»</w:t>
      </w:r>
    </w:p>
    <w:p w:rsidR="00F55B40" w:rsidRPr="00A136FB" w:rsidRDefault="00F55B40" w:rsidP="00F55B40">
      <w:pPr>
        <w:tabs>
          <w:tab w:val="left" w:pos="0"/>
        </w:tabs>
        <w:rPr>
          <w:color w:val="FF0000"/>
          <w:sz w:val="24"/>
          <w:szCs w:val="28"/>
        </w:rPr>
      </w:pPr>
    </w:p>
    <w:p w:rsidR="00F55B40" w:rsidRDefault="00F55B40" w:rsidP="00F55B40">
      <w:pPr>
        <w:rPr>
          <w:spacing w:val="-3"/>
          <w:sz w:val="24"/>
          <w:szCs w:val="28"/>
          <w:lang w:eastAsia="en-US"/>
        </w:rPr>
      </w:pPr>
      <w:r w:rsidRPr="00A136FB">
        <w:rPr>
          <w:spacing w:val="-3"/>
          <w:sz w:val="24"/>
          <w:szCs w:val="28"/>
          <w:lang w:eastAsia="en-US"/>
        </w:rPr>
        <w:t>Протокол от 2</w:t>
      </w:r>
      <w:r w:rsidR="005B1488">
        <w:rPr>
          <w:spacing w:val="-3"/>
          <w:sz w:val="24"/>
          <w:szCs w:val="28"/>
          <w:lang w:eastAsia="en-US"/>
        </w:rPr>
        <w:t>4</w:t>
      </w:r>
      <w:r>
        <w:rPr>
          <w:spacing w:val="-3"/>
          <w:sz w:val="24"/>
          <w:szCs w:val="28"/>
          <w:lang w:eastAsia="en-US"/>
        </w:rPr>
        <w:t>.03.</w:t>
      </w:r>
      <w:r w:rsidRPr="00A136FB">
        <w:rPr>
          <w:spacing w:val="-3"/>
          <w:sz w:val="24"/>
          <w:szCs w:val="28"/>
          <w:lang w:eastAsia="en-US"/>
        </w:rPr>
        <w:t>202</w:t>
      </w:r>
      <w:r w:rsidR="005B1488">
        <w:rPr>
          <w:spacing w:val="-3"/>
          <w:sz w:val="24"/>
          <w:szCs w:val="28"/>
          <w:lang w:eastAsia="en-US"/>
        </w:rPr>
        <w:t>3</w:t>
      </w:r>
      <w:r w:rsidRPr="00A136FB">
        <w:rPr>
          <w:spacing w:val="-3"/>
          <w:sz w:val="24"/>
          <w:szCs w:val="28"/>
          <w:lang w:eastAsia="en-US"/>
        </w:rPr>
        <w:t xml:space="preserve"> г.  №  8</w:t>
      </w:r>
    </w:p>
    <w:p w:rsidR="00F55B40" w:rsidRPr="00A136FB" w:rsidRDefault="00F55B40" w:rsidP="00F55B40">
      <w:pPr>
        <w:rPr>
          <w:spacing w:val="-3"/>
          <w:sz w:val="24"/>
          <w:szCs w:val="28"/>
          <w:lang w:eastAsia="en-US"/>
        </w:rPr>
      </w:pPr>
    </w:p>
    <w:p w:rsidR="00F55B40" w:rsidRPr="008F368C" w:rsidRDefault="00F55B40" w:rsidP="00F55B40">
      <w:pPr>
        <w:widowControl/>
        <w:autoSpaceDE/>
        <w:autoSpaceDN/>
        <w:adjustRightInd/>
        <w:jc w:val="both"/>
        <w:rPr>
          <w:spacing w:val="-3"/>
          <w:sz w:val="24"/>
          <w:szCs w:val="24"/>
          <w:lang w:eastAsia="en-US"/>
        </w:rPr>
      </w:pPr>
      <w:r w:rsidRPr="008F368C">
        <w:rPr>
          <w:spacing w:val="-3"/>
          <w:sz w:val="24"/>
          <w:szCs w:val="24"/>
          <w:lang w:eastAsia="en-US"/>
        </w:rPr>
        <w:t>Зав. кафедрой к.филол.н., доцент _________________ /О.В. Попова/</w:t>
      </w:r>
    </w:p>
    <w:p w:rsidR="00F55B40" w:rsidRDefault="00F55B40">
      <w:pPr>
        <w:widowControl/>
        <w:autoSpaceDE/>
        <w:autoSpaceDN/>
        <w:adjustRightInd/>
        <w:rPr>
          <w:rFonts w:eastAsia="SimSun"/>
          <w:b/>
          <w:kern w:val="2"/>
          <w:sz w:val="24"/>
          <w:szCs w:val="24"/>
          <w:lang w:eastAsia="hi-IN" w:bidi="hi-IN"/>
        </w:rPr>
      </w:pPr>
      <w:r>
        <w:rPr>
          <w:rFonts w:eastAsia="SimSun"/>
          <w:b/>
          <w:kern w:val="2"/>
          <w:sz w:val="24"/>
          <w:szCs w:val="24"/>
          <w:lang w:eastAsia="hi-IN" w:bidi="hi-IN"/>
        </w:rPr>
        <w:br w:type="page"/>
      </w:r>
    </w:p>
    <w:p w:rsidR="00DF1076" w:rsidRPr="004A1159" w:rsidRDefault="00DF1076" w:rsidP="00033114">
      <w:pPr>
        <w:widowControl/>
        <w:autoSpaceDE/>
        <w:autoSpaceDN/>
        <w:adjustRightInd/>
        <w:spacing w:after="200" w:line="276" w:lineRule="auto"/>
        <w:jc w:val="center"/>
        <w:rPr>
          <w:rFonts w:eastAsia="SimSun"/>
          <w:b/>
          <w:kern w:val="2"/>
          <w:sz w:val="24"/>
          <w:szCs w:val="24"/>
          <w:lang w:eastAsia="hi-IN" w:bidi="hi-IN"/>
        </w:rPr>
      </w:pPr>
      <w:r w:rsidRPr="004A1159">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1</w:t>
            </w:r>
          </w:p>
        </w:tc>
        <w:tc>
          <w:tcPr>
            <w:tcW w:w="8080" w:type="dxa"/>
            <w:hideMark/>
          </w:tcPr>
          <w:p w:rsidR="007132E7" w:rsidRPr="004A1159" w:rsidRDefault="004749D6" w:rsidP="002A0F52">
            <w:pPr>
              <w:jc w:val="both"/>
              <w:rPr>
                <w:sz w:val="24"/>
                <w:szCs w:val="24"/>
              </w:rPr>
            </w:pPr>
            <w:r w:rsidRPr="004A1159">
              <w:rPr>
                <w:sz w:val="24"/>
                <w:szCs w:val="24"/>
              </w:rPr>
              <w:t>У</w:t>
            </w:r>
            <w:r w:rsidR="007132E7" w:rsidRPr="004A1159">
              <w:rPr>
                <w:sz w:val="24"/>
                <w:szCs w:val="24"/>
              </w:rPr>
              <w:t xml:space="preserve">казание </w:t>
            </w:r>
            <w:r w:rsidR="003D4850" w:rsidRPr="004A1159">
              <w:rPr>
                <w:sz w:val="24"/>
                <w:szCs w:val="24"/>
              </w:rPr>
              <w:t>научно-исследовательской деятельности.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2</w:t>
            </w:r>
          </w:p>
        </w:tc>
        <w:tc>
          <w:tcPr>
            <w:tcW w:w="8080" w:type="dxa"/>
            <w:hideMark/>
          </w:tcPr>
          <w:p w:rsidR="007132E7" w:rsidRPr="004A1159" w:rsidRDefault="004749D6" w:rsidP="00A634A5">
            <w:pPr>
              <w:jc w:val="both"/>
              <w:rPr>
                <w:sz w:val="24"/>
                <w:szCs w:val="24"/>
              </w:rPr>
            </w:pPr>
            <w:r w:rsidRPr="004A1159">
              <w:rPr>
                <w:sz w:val="24"/>
                <w:szCs w:val="24"/>
              </w:rPr>
              <w:t>П</w:t>
            </w:r>
            <w:r w:rsidR="007132E7" w:rsidRPr="004A1159">
              <w:rPr>
                <w:sz w:val="24"/>
                <w:szCs w:val="24"/>
              </w:rPr>
              <w:t xml:space="preserve">еречень планируемых результатов обучения при прохождении </w:t>
            </w:r>
            <w:r w:rsidR="003D4850" w:rsidRPr="004A1159">
              <w:rPr>
                <w:sz w:val="24"/>
                <w:szCs w:val="24"/>
              </w:rPr>
              <w:t>научно-исследовательской деятельности</w:t>
            </w:r>
            <w:r w:rsidR="007132E7" w:rsidRPr="004A1159">
              <w:rPr>
                <w:sz w:val="24"/>
                <w:szCs w:val="24"/>
              </w:rPr>
              <w:t>, соотнесенных с планируемыми результатами освоения образовательной программы</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3</w:t>
            </w:r>
          </w:p>
        </w:tc>
        <w:tc>
          <w:tcPr>
            <w:tcW w:w="8080" w:type="dxa"/>
            <w:hideMark/>
          </w:tcPr>
          <w:p w:rsidR="007132E7" w:rsidRPr="004A1159" w:rsidRDefault="004749D6" w:rsidP="00A634A5">
            <w:pPr>
              <w:jc w:val="both"/>
              <w:rPr>
                <w:sz w:val="24"/>
                <w:szCs w:val="24"/>
              </w:rPr>
            </w:pPr>
            <w:r w:rsidRPr="004A1159">
              <w:rPr>
                <w:sz w:val="24"/>
                <w:szCs w:val="24"/>
              </w:rPr>
              <w:t>У</w:t>
            </w:r>
            <w:r w:rsidR="007132E7" w:rsidRPr="004A1159">
              <w:rPr>
                <w:sz w:val="24"/>
                <w:szCs w:val="24"/>
              </w:rPr>
              <w:t xml:space="preserve">казание места </w:t>
            </w:r>
            <w:r w:rsidR="003D4850" w:rsidRPr="004A1159">
              <w:rPr>
                <w:sz w:val="24"/>
                <w:szCs w:val="24"/>
              </w:rPr>
              <w:t>научно-исследовательской деятельности</w:t>
            </w:r>
            <w:r w:rsidR="007132E7" w:rsidRPr="004A1159">
              <w:rPr>
                <w:sz w:val="24"/>
                <w:szCs w:val="24"/>
              </w:rPr>
              <w:t xml:space="preserve"> в структуре образовательной программы</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4</w:t>
            </w:r>
          </w:p>
        </w:tc>
        <w:tc>
          <w:tcPr>
            <w:tcW w:w="8080" w:type="dxa"/>
            <w:hideMark/>
          </w:tcPr>
          <w:p w:rsidR="007132E7" w:rsidRPr="004A1159" w:rsidRDefault="004749D6" w:rsidP="00A634A5">
            <w:pPr>
              <w:jc w:val="both"/>
              <w:rPr>
                <w:spacing w:val="4"/>
                <w:sz w:val="24"/>
                <w:szCs w:val="24"/>
              </w:rPr>
            </w:pPr>
            <w:r w:rsidRPr="004A1159">
              <w:rPr>
                <w:sz w:val="24"/>
                <w:szCs w:val="24"/>
              </w:rPr>
              <w:t>У</w:t>
            </w:r>
            <w:r w:rsidR="007132E7" w:rsidRPr="004A1159">
              <w:rPr>
                <w:sz w:val="24"/>
                <w:szCs w:val="24"/>
              </w:rPr>
              <w:t xml:space="preserve">казание объема </w:t>
            </w:r>
            <w:r w:rsidR="003D4850" w:rsidRPr="004A1159">
              <w:rPr>
                <w:sz w:val="24"/>
                <w:szCs w:val="24"/>
              </w:rPr>
              <w:t>научно-исследовательской деятельности</w:t>
            </w:r>
            <w:r w:rsidR="007132E7" w:rsidRPr="004A1159">
              <w:rPr>
                <w:sz w:val="24"/>
                <w:szCs w:val="24"/>
              </w:rPr>
              <w:t xml:space="preserve"> в зачетных единицах и ее продолжительности в неделях либо в академических или астрономических часах</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5</w:t>
            </w:r>
          </w:p>
        </w:tc>
        <w:tc>
          <w:tcPr>
            <w:tcW w:w="8080" w:type="dxa"/>
            <w:hideMark/>
          </w:tcPr>
          <w:p w:rsidR="007132E7" w:rsidRPr="004A1159" w:rsidRDefault="004749D6" w:rsidP="00A634A5">
            <w:pPr>
              <w:jc w:val="both"/>
              <w:rPr>
                <w:sz w:val="24"/>
                <w:szCs w:val="24"/>
              </w:rPr>
            </w:pPr>
            <w:r w:rsidRPr="004A1159">
              <w:rPr>
                <w:sz w:val="24"/>
                <w:szCs w:val="24"/>
              </w:rPr>
              <w:t>С</w:t>
            </w:r>
            <w:r w:rsidR="007132E7" w:rsidRPr="004A1159">
              <w:rPr>
                <w:sz w:val="24"/>
                <w:szCs w:val="24"/>
              </w:rPr>
              <w:t xml:space="preserve">одержание </w:t>
            </w:r>
            <w:r w:rsidR="003D4850" w:rsidRPr="004A1159">
              <w:rPr>
                <w:sz w:val="24"/>
                <w:szCs w:val="24"/>
              </w:rPr>
              <w:t>научно-исследовательской деятельности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7132E7" w:rsidP="00A634A5">
            <w:pPr>
              <w:jc w:val="center"/>
              <w:rPr>
                <w:sz w:val="24"/>
                <w:szCs w:val="24"/>
              </w:rPr>
            </w:pPr>
            <w:r w:rsidRPr="004A1159">
              <w:rPr>
                <w:sz w:val="24"/>
                <w:szCs w:val="24"/>
              </w:rPr>
              <w:t>6</w:t>
            </w:r>
          </w:p>
        </w:tc>
        <w:tc>
          <w:tcPr>
            <w:tcW w:w="8080" w:type="dxa"/>
            <w:hideMark/>
          </w:tcPr>
          <w:p w:rsidR="007132E7" w:rsidRPr="004A1159" w:rsidRDefault="004749D6" w:rsidP="00A634A5">
            <w:pPr>
              <w:jc w:val="both"/>
              <w:rPr>
                <w:sz w:val="24"/>
                <w:szCs w:val="24"/>
              </w:rPr>
            </w:pPr>
            <w:r w:rsidRPr="004A1159">
              <w:rPr>
                <w:sz w:val="24"/>
                <w:szCs w:val="24"/>
              </w:rPr>
              <w:t>У</w:t>
            </w:r>
            <w:r w:rsidR="007132E7" w:rsidRPr="004A1159">
              <w:rPr>
                <w:sz w:val="24"/>
                <w:szCs w:val="24"/>
              </w:rPr>
              <w:t xml:space="preserve">казание форм отчетности по </w:t>
            </w:r>
            <w:r w:rsidR="003D4850" w:rsidRPr="004A1159">
              <w:rPr>
                <w:sz w:val="24"/>
                <w:szCs w:val="24"/>
              </w:rPr>
              <w:t>научно-исследовательской деятельности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294C84" w:rsidP="00A634A5">
            <w:pPr>
              <w:jc w:val="center"/>
              <w:rPr>
                <w:sz w:val="24"/>
                <w:szCs w:val="24"/>
              </w:rPr>
            </w:pPr>
            <w:r w:rsidRPr="004A1159">
              <w:rPr>
                <w:sz w:val="24"/>
                <w:szCs w:val="24"/>
              </w:rPr>
              <w:t>7</w:t>
            </w:r>
          </w:p>
        </w:tc>
        <w:tc>
          <w:tcPr>
            <w:tcW w:w="8080" w:type="dxa"/>
            <w:hideMark/>
          </w:tcPr>
          <w:p w:rsidR="007132E7" w:rsidRPr="004A1159" w:rsidRDefault="004749D6" w:rsidP="00A634A5">
            <w:pPr>
              <w:jc w:val="both"/>
              <w:rPr>
                <w:sz w:val="24"/>
                <w:szCs w:val="24"/>
              </w:rPr>
            </w:pPr>
            <w:r w:rsidRPr="004A1159">
              <w:rPr>
                <w:sz w:val="24"/>
                <w:szCs w:val="24"/>
              </w:rPr>
              <w:t>П</w:t>
            </w:r>
            <w:r w:rsidR="007132E7" w:rsidRPr="004A1159">
              <w:rPr>
                <w:sz w:val="24"/>
                <w:szCs w:val="24"/>
              </w:rPr>
              <w:t xml:space="preserve">еречень учебной литературы и ресурсов сети </w:t>
            </w:r>
            <w:r w:rsidR="00FB0991" w:rsidRPr="004A1159">
              <w:rPr>
                <w:sz w:val="24"/>
                <w:szCs w:val="24"/>
              </w:rPr>
              <w:t>«</w:t>
            </w:r>
            <w:r w:rsidR="007132E7" w:rsidRPr="004A1159">
              <w:rPr>
                <w:sz w:val="24"/>
                <w:szCs w:val="24"/>
              </w:rPr>
              <w:t>Интернет</w:t>
            </w:r>
            <w:r w:rsidR="00FB0991" w:rsidRPr="004A1159">
              <w:rPr>
                <w:sz w:val="24"/>
                <w:szCs w:val="24"/>
              </w:rPr>
              <w:t>»</w:t>
            </w:r>
            <w:r w:rsidR="007132E7" w:rsidRPr="004A1159">
              <w:rPr>
                <w:sz w:val="24"/>
                <w:szCs w:val="24"/>
              </w:rPr>
              <w:t xml:space="preserve">, необходимых для проведения </w:t>
            </w:r>
            <w:r w:rsidR="003D4850" w:rsidRPr="004A1159">
              <w:rPr>
                <w:sz w:val="24"/>
                <w:szCs w:val="24"/>
              </w:rPr>
              <w:t>научно-исследовательской деятельности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294C84" w:rsidP="00A634A5">
            <w:pPr>
              <w:jc w:val="center"/>
              <w:rPr>
                <w:sz w:val="24"/>
                <w:szCs w:val="24"/>
              </w:rPr>
            </w:pPr>
            <w:r w:rsidRPr="004A1159">
              <w:rPr>
                <w:sz w:val="24"/>
                <w:szCs w:val="24"/>
              </w:rPr>
              <w:t>8</w:t>
            </w:r>
          </w:p>
        </w:tc>
        <w:tc>
          <w:tcPr>
            <w:tcW w:w="8080" w:type="dxa"/>
            <w:hideMark/>
          </w:tcPr>
          <w:p w:rsidR="007132E7" w:rsidRPr="004A1159" w:rsidRDefault="004749D6" w:rsidP="00A634A5">
            <w:pPr>
              <w:jc w:val="both"/>
              <w:rPr>
                <w:sz w:val="24"/>
                <w:szCs w:val="24"/>
              </w:rPr>
            </w:pPr>
            <w:r w:rsidRPr="004A1159">
              <w:rPr>
                <w:sz w:val="24"/>
                <w:szCs w:val="24"/>
              </w:rPr>
              <w:t>П</w:t>
            </w:r>
            <w:r w:rsidR="007132E7" w:rsidRPr="004A1159">
              <w:rPr>
                <w:sz w:val="24"/>
                <w:szCs w:val="24"/>
              </w:rPr>
              <w:t xml:space="preserve">еречень информационных технологий, используемых при проведении </w:t>
            </w:r>
            <w:r w:rsidR="003D4850" w:rsidRPr="004A1159">
              <w:rPr>
                <w:sz w:val="24"/>
                <w:szCs w:val="24"/>
              </w:rPr>
              <w:t>научно-исследовательской деятельности</w:t>
            </w:r>
            <w:r w:rsidR="007132E7" w:rsidRPr="004A1159">
              <w:rPr>
                <w:sz w:val="24"/>
                <w:szCs w:val="24"/>
              </w:rPr>
              <w:t>, включая перечень программного обеспечения и информационных справочных систем (при необходимости)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5719EE" w:rsidRPr="004A1159" w:rsidTr="00A634A5">
        <w:tc>
          <w:tcPr>
            <w:tcW w:w="562" w:type="dxa"/>
            <w:hideMark/>
          </w:tcPr>
          <w:p w:rsidR="007132E7" w:rsidRPr="004A1159" w:rsidRDefault="00294C84" w:rsidP="00A634A5">
            <w:pPr>
              <w:jc w:val="center"/>
              <w:rPr>
                <w:sz w:val="24"/>
                <w:szCs w:val="24"/>
              </w:rPr>
            </w:pPr>
            <w:r w:rsidRPr="004A1159">
              <w:rPr>
                <w:sz w:val="24"/>
                <w:szCs w:val="24"/>
              </w:rPr>
              <w:t>9</w:t>
            </w:r>
          </w:p>
        </w:tc>
        <w:tc>
          <w:tcPr>
            <w:tcW w:w="8080" w:type="dxa"/>
            <w:hideMark/>
          </w:tcPr>
          <w:p w:rsidR="007132E7" w:rsidRPr="004A1159" w:rsidRDefault="004749D6" w:rsidP="00A634A5">
            <w:pPr>
              <w:jc w:val="both"/>
              <w:rPr>
                <w:sz w:val="24"/>
                <w:szCs w:val="24"/>
              </w:rPr>
            </w:pPr>
            <w:r w:rsidRPr="004A1159">
              <w:rPr>
                <w:sz w:val="24"/>
                <w:szCs w:val="24"/>
              </w:rPr>
              <w:t>О</w:t>
            </w:r>
            <w:r w:rsidR="007132E7" w:rsidRPr="004A1159">
              <w:rPr>
                <w:sz w:val="24"/>
                <w:szCs w:val="24"/>
              </w:rPr>
              <w:t xml:space="preserve">писание материально-технической базы, необходимой для проведения </w:t>
            </w:r>
            <w:r w:rsidR="003D4850" w:rsidRPr="004A1159">
              <w:rPr>
                <w:sz w:val="24"/>
                <w:szCs w:val="24"/>
              </w:rPr>
              <w:t>научно-исследовательской деятельности</w:t>
            </w:r>
          </w:p>
        </w:tc>
        <w:tc>
          <w:tcPr>
            <w:tcW w:w="703" w:type="dxa"/>
          </w:tcPr>
          <w:p w:rsidR="007132E7" w:rsidRPr="004A1159" w:rsidRDefault="007132E7" w:rsidP="00A634A5">
            <w:pPr>
              <w:jc w:val="center"/>
              <w:rPr>
                <w:sz w:val="24"/>
                <w:szCs w:val="24"/>
              </w:rPr>
            </w:pPr>
          </w:p>
        </w:tc>
        <w:tc>
          <w:tcPr>
            <w:tcW w:w="703" w:type="dxa"/>
          </w:tcPr>
          <w:p w:rsidR="007132E7" w:rsidRPr="004A1159" w:rsidRDefault="007132E7" w:rsidP="00A634A5">
            <w:pPr>
              <w:jc w:val="center"/>
              <w:rPr>
                <w:sz w:val="24"/>
                <w:szCs w:val="24"/>
              </w:rPr>
            </w:pPr>
          </w:p>
        </w:tc>
      </w:tr>
      <w:tr w:rsidR="00CE5714" w:rsidRPr="004A1159" w:rsidTr="00A634A5">
        <w:tc>
          <w:tcPr>
            <w:tcW w:w="562" w:type="dxa"/>
            <w:hideMark/>
          </w:tcPr>
          <w:p w:rsidR="00CE5714" w:rsidRPr="004A1159" w:rsidRDefault="00CE5714" w:rsidP="00294C84">
            <w:pPr>
              <w:jc w:val="center"/>
              <w:rPr>
                <w:sz w:val="24"/>
                <w:szCs w:val="24"/>
              </w:rPr>
            </w:pPr>
            <w:r w:rsidRPr="004A1159">
              <w:rPr>
                <w:sz w:val="24"/>
                <w:szCs w:val="24"/>
              </w:rPr>
              <w:t>1</w:t>
            </w:r>
            <w:r w:rsidR="00294C84" w:rsidRPr="004A1159">
              <w:rPr>
                <w:sz w:val="24"/>
                <w:szCs w:val="24"/>
              </w:rPr>
              <w:t>0</w:t>
            </w:r>
          </w:p>
        </w:tc>
        <w:tc>
          <w:tcPr>
            <w:tcW w:w="8080" w:type="dxa"/>
            <w:hideMark/>
          </w:tcPr>
          <w:p w:rsidR="00CE5714" w:rsidRPr="004A1159" w:rsidRDefault="00CE5714" w:rsidP="00A634A5">
            <w:pPr>
              <w:jc w:val="both"/>
              <w:rPr>
                <w:sz w:val="24"/>
                <w:szCs w:val="24"/>
              </w:rPr>
            </w:pPr>
            <w:r w:rsidRPr="004A1159">
              <w:rPr>
                <w:sz w:val="24"/>
                <w:szCs w:val="24"/>
              </w:rPr>
              <w:t xml:space="preserve">Особенности организации и проведения </w:t>
            </w:r>
            <w:r w:rsidR="003D4850" w:rsidRPr="004A1159">
              <w:rPr>
                <w:sz w:val="24"/>
                <w:szCs w:val="24"/>
              </w:rPr>
              <w:t>научно-исследовательской деятельности</w:t>
            </w:r>
            <w:r w:rsidRPr="004A1159">
              <w:rPr>
                <w:sz w:val="24"/>
                <w:szCs w:val="24"/>
              </w:rPr>
              <w:t xml:space="preserve"> для инвалидов и лиц с ограниченными возможностями здоровья</w:t>
            </w:r>
          </w:p>
        </w:tc>
        <w:tc>
          <w:tcPr>
            <w:tcW w:w="703" w:type="dxa"/>
          </w:tcPr>
          <w:p w:rsidR="00CE5714" w:rsidRPr="004A1159" w:rsidRDefault="00CE5714" w:rsidP="00A634A5">
            <w:pPr>
              <w:jc w:val="center"/>
              <w:rPr>
                <w:sz w:val="24"/>
                <w:szCs w:val="24"/>
              </w:rPr>
            </w:pPr>
          </w:p>
        </w:tc>
        <w:tc>
          <w:tcPr>
            <w:tcW w:w="703" w:type="dxa"/>
          </w:tcPr>
          <w:p w:rsidR="00CE5714" w:rsidRPr="004A1159" w:rsidRDefault="00CE5714" w:rsidP="00A634A5">
            <w:pPr>
              <w:jc w:val="center"/>
              <w:rPr>
                <w:sz w:val="24"/>
                <w:szCs w:val="24"/>
              </w:rPr>
            </w:pPr>
          </w:p>
        </w:tc>
      </w:tr>
    </w:tbl>
    <w:p w:rsidR="007132E7" w:rsidRPr="004A1159" w:rsidRDefault="007132E7" w:rsidP="00A76E53">
      <w:pPr>
        <w:widowControl/>
        <w:autoSpaceDE/>
        <w:autoSpaceDN/>
        <w:adjustRightInd/>
        <w:spacing w:after="200" w:line="276" w:lineRule="auto"/>
        <w:jc w:val="center"/>
        <w:rPr>
          <w:rFonts w:eastAsia="SimSun"/>
          <w:b/>
          <w:kern w:val="2"/>
          <w:sz w:val="24"/>
          <w:szCs w:val="24"/>
          <w:lang w:eastAsia="hi-IN" w:bidi="hi-IN"/>
        </w:rPr>
      </w:pPr>
    </w:p>
    <w:p w:rsidR="00DF1076" w:rsidRPr="004A1159" w:rsidRDefault="00DF1076" w:rsidP="00DF1076">
      <w:pPr>
        <w:jc w:val="center"/>
        <w:rPr>
          <w:rFonts w:eastAsia="SimSun"/>
          <w:kern w:val="2"/>
          <w:sz w:val="24"/>
          <w:szCs w:val="24"/>
          <w:lang w:eastAsia="hi-IN" w:bidi="hi-IN"/>
        </w:rPr>
      </w:pPr>
    </w:p>
    <w:p w:rsidR="001A6533" w:rsidRPr="004A1159" w:rsidRDefault="001A6533" w:rsidP="00DF1076">
      <w:pPr>
        <w:spacing w:after="160" w:line="256" w:lineRule="auto"/>
        <w:rPr>
          <w:b/>
          <w:sz w:val="24"/>
          <w:szCs w:val="24"/>
        </w:rPr>
      </w:pPr>
    </w:p>
    <w:p w:rsidR="00033114" w:rsidRPr="004A1159" w:rsidRDefault="002601F8" w:rsidP="002601F8">
      <w:pPr>
        <w:spacing w:after="160" w:line="256" w:lineRule="auto"/>
        <w:rPr>
          <w:spacing w:val="-3"/>
          <w:sz w:val="24"/>
          <w:szCs w:val="24"/>
          <w:lang w:eastAsia="en-US"/>
        </w:rPr>
      </w:pPr>
      <w:r w:rsidRPr="004A1159">
        <w:rPr>
          <w:spacing w:val="-3"/>
          <w:sz w:val="24"/>
          <w:szCs w:val="24"/>
          <w:lang w:eastAsia="en-US"/>
        </w:rPr>
        <w:t xml:space="preserve"> </w:t>
      </w:r>
    </w:p>
    <w:p w:rsidR="00BD4DD5" w:rsidRPr="004A1159" w:rsidRDefault="00033114" w:rsidP="00033114">
      <w:pPr>
        <w:spacing w:after="160" w:line="256" w:lineRule="auto"/>
        <w:ind w:firstLine="708"/>
        <w:rPr>
          <w:b/>
          <w:i/>
          <w:sz w:val="24"/>
          <w:szCs w:val="24"/>
          <w:lang w:eastAsia="en-US"/>
        </w:rPr>
      </w:pPr>
      <w:r w:rsidRPr="004A1159">
        <w:rPr>
          <w:spacing w:val="-3"/>
          <w:sz w:val="24"/>
          <w:szCs w:val="24"/>
          <w:lang w:eastAsia="en-US"/>
        </w:rPr>
        <w:br w:type="page"/>
      </w:r>
      <w:r w:rsidR="002933E5" w:rsidRPr="004A1159">
        <w:rPr>
          <w:b/>
          <w:i/>
          <w:spacing w:val="-3"/>
          <w:sz w:val="24"/>
          <w:szCs w:val="24"/>
          <w:lang w:eastAsia="en-US"/>
        </w:rPr>
        <w:lastRenderedPageBreak/>
        <w:t xml:space="preserve">Рабочая программа </w:t>
      </w:r>
      <w:r w:rsidR="003D4850" w:rsidRPr="004A1159">
        <w:rPr>
          <w:b/>
          <w:i/>
          <w:spacing w:val="-3"/>
          <w:sz w:val="24"/>
          <w:szCs w:val="24"/>
          <w:lang w:eastAsia="en-US"/>
        </w:rPr>
        <w:t>н</w:t>
      </w:r>
      <w:r w:rsidR="00BD4DD5" w:rsidRPr="004A1159">
        <w:rPr>
          <w:b/>
          <w:i/>
          <w:spacing w:val="-3"/>
          <w:sz w:val="24"/>
          <w:szCs w:val="24"/>
          <w:lang w:eastAsia="en-US"/>
        </w:rPr>
        <w:t>аучно-исследовательской деятельности</w:t>
      </w:r>
      <w:r w:rsidR="002933E5" w:rsidRPr="004A1159">
        <w:rPr>
          <w:b/>
          <w:i/>
          <w:spacing w:val="-3"/>
          <w:sz w:val="24"/>
          <w:szCs w:val="24"/>
          <w:lang w:eastAsia="en-US"/>
        </w:rPr>
        <w:t xml:space="preserve"> составлена </w:t>
      </w:r>
      <w:r w:rsidR="002933E5" w:rsidRPr="004A1159">
        <w:rPr>
          <w:b/>
          <w:i/>
          <w:sz w:val="24"/>
          <w:szCs w:val="24"/>
          <w:lang w:eastAsia="en-US"/>
        </w:rPr>
        <w:t>в соответствии с:</w:t>
      </w:r>
    </w:p>
    <w:p w:rsidR="009408E0" w:rsidRPr="004A1159" w:rsidRDefault="009408E0" w:rsidP="009408E0">
      <w:pPr>
        <w:widowControl/>
        <w:autoSpaceDE/>
        <w:autoSpaceDN/>
        <w:adjustRightInd/>
        <w:ind w:firstLine="709"/>
        <w:jc w:val="both"/>
        <w:rPr>
          <w:sz w:val="24"/>
          <w:szCs w:val="24"/>
          <w:lang w:eastAsia="en-US"/>
        </w:rPr>
      </w:pPr>
      <w:r w:rsidRPr="004A1159">
        <w:rPr>
          <w:sz w:val="24"/>
          <w:szCs w:val="24"/>
          <w:lang w:eastAsia="en-US"/>
        </w:rPr>
        <w:t xml:space="preserve">- Федеральным законом Российской Федерации от 29.12.2012 № 273-ФЗ </w:t>
      </w:r>
      <w:r w:rsidR="00FB0991" w:rsidRPr="004A1159">
        <w:rPr>
          <w:sz w:val="24"/>
          <w:szCs w:val="24"/>
          <w:lang w:eastAsia="en-US"/>
        </w:rPr>
        <w:t>«</w:t>
      </w:r>
      <w:r w:rsidRPr="004A1159">
        <w:rPr>
          <w:sz w:val="24"/>
          <w:szCs w:val="24"/>
          <w:lang w:eastAsia="en-US"/>
        </w:rPr>
        <w:t>Об образовании в Российской Федерации</w:t>
      </w:r>
      <w:r w:rsidR="00FB0991" w:rsidRPr="004A1159">
        <w:rPr>
          <w:sz w:val="24"/>
          <w:szCs w:val="24"/>
          <w:lang w:eastAsia="en-US"/>
        </w:rPr>
        <w:t>»</w:t>
      </w:r>
      <w:r w:rsidRPr="004A1159">
        <w:rPr>
          <w:sz w:val="24"/>
          <w:szCs w:val="24"/>
          <w:lang w:eastAsia="en-US"/>
        </w:rPr>
        <w:t>;</w:t>
      </w:r>
    </w:p>
    <w:p w:rsidR="00047BC9" w:rsidRPr="004A1159" w:rsidRDefault="00047BC9" w:rsidP="00047BC9">
      <w:pPr>
        <w:ind w:firstLine="709"/>
        <w:jc w:val="both"/>
        <w:rPr>
          <w:sz w:val="24"/>
          <w:szCs w:val="24"/>
        </w:rPr>
      </w:pPr>
      <w:r w:rsidRPr="004A1159">
        <w:rPr>
          <w:sz w:val="24"/>
          <w:szCs w:val="24"/>
        </w:rPr>
        <w:t xml:space="preserve">- Федеральным государственным образовательным стандартом высшего образования по направлению подготовки </w:t>
      </w:r>
      <w:r w:rsidRPr="004A1159">
        <w:rPr>
          <w:b/>
          <w:sz w:val="24"/>
          <w:szCs w:val="24"/>
        </w:rPr>
        <w:t>45.06.01 Языкознание и литературоведение</w:t>
      </w:r>
      <w:r w:rsidRPr="004A1159">
        <w:rPr>
          <w:sz w:val="24"/>
          <w:szCs w:val="24"/>
        </w:rPr>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4A1159">
        <w:rPr>
          <w:rFonts w:eastAsia="Calibri"/>
          <w:sz w:val="24"/>
          <w:szCs w:val="24"/>
          <w:lang w:eastAsia="en-US"/>
        </w:rPr>
        <w:t>,</w:t>
      </w:r>
      <w:r w:rsidRPr="004A1159">
        <w:rPr>
          <w:sz w:val="24"/>
          <w:szCs w:val="24"/>
        </w:rPr>
        <w:t xml:space="preserve"> (в ред. </w:t>
      </w:r>
      <w:hyperlink r:id="rId8" w:history="1">
        <w:r w:rsidRPr="004A1159">
          <w:rPr>
            <w:sz w:val="24"/>
            <w:szCs w:val="24"/>
          </w:rPr>
          <w:t>Приказа</w:t>
        </w:r>
      </w:hyperlink>
      <w:r w:rsidRPr="004A1159">
        <w:rPr>
          <w:sz w:val="24"/>
          <w:szCs w:val="24"/>
        </w:rPr>
        <w:t xml:space="preserve"> Минобрнауки России от 30.04.2015 №464)</w:t>
      </w:r>
      <w:r w:rsidRPr="004A1159">
        <w:rPr>
          <w:rFonts w:eastAsia="Calibri"/>
          <w:sz w:val="24"/>
          <w:szCs w:val="24"/>
          <w:lang w:eastAsia="en-US"/>
        </w:rPr>
        <w:t xml:space="preserve"> </w:t>
      </w:r>
      <w:r w:rsidRPr="004A1159">
        <w:rPr>
          <w:sz w:val="24"/>
          <w:szCs w:val="24"/>
        </w:rPr>
        <w:t>(далее - ФГОС ВО, Федеральный государственный образовательный стандарт высшего образования);</w:t>
      </w:r>
    </w:p>
    <w:p w:rsidR="00047BC9" w:rsidRPr="004A1159" w:rsidRDefault="00047BC9" w:rsidP="00047BC9">
      <w:pPr>
        <w:ind w:firstLine="709"/>
        <w:jc w:val="both"/>
        <w:rPr>
          <w:sz w:val="24"/>
          <w:szCs w:val="24"/>
          <w:lang w:eastAsia="en-US"/>
        </w:rPr>
      </w:pPr>
      <w:r w:rsidRPr="004A1159">
        <w:rPr>
          <w:sz w:val="24"/>
          <w:szCs w:val="24"/>
          <w:lang w:eastAsia="en-US"/>
        </w:rPr>
        <w:t xml:space="preserve">- </w:t>
      </w:r>
      <w:r w:rsidR="00FB0991" w:rsidRPr="004A1159">
        <w:rPr>
          <w:sz w:val="24"/>
          <w:szCs w:val="24"/>
          <w:lang w:eastAsia="en-US"/>
        </w:rPr>
        <w:t>«</w:t>
      </w:r>
      <w:r w:rsidRPr="004A1159">
        <w:rPr>
          <w:sz w:val="24"/>
          <w:szCs w:val="24"/>
          <w:lang w:eastAsia="en-US"/>
        </w:rPr>
        <w:t xml:space="preserve">Порядка организации и осуществления образовательной деятельности по образовательным программам </w:t>
      </w:r>
      <w:r w:rsidRPr="004A1159">
        <w:rPr>
          <w:sz w:val="24"/>
          <w:szCs w:val="24"/>
        </w:rPr>
        <w:t>высшего образования - программам подготовки научно-педагогических кадров в аспирантуре (адъюнктуре)</w:t>
      </w:r>
      <w:r w:rsidR="00FB0991" w:rsidRPr="004A1159">
        <w:rPr>
          <w:sz w:val="24"/>
          <w:szCs w:val="24"/>
        </w:rPr>
        <w:t>»</w:t>
      </w:r>
      <w:r w:rsidRPr="004A1159">
        <w:rPr>
          <w:sz w:val="24"/>
          <w:szCs w:val="24"/>
          <w:lang w:eastAsia="en-US"/>
        </w:rPr>
        <w:t xml:space="preserve">, утвержденного приказом Минобрнауки России </w:t>
      </w:r>
      <w:r w:rsidRPr="004A1159">
        <w:rPr>
          <w:sz w:val="24"/>
          <w:szCs w:val="24"/>
        </w:rPr>
        <w:t>от 19.11.2013 N 1259</w:t>
      </w:r>
      <w:r w:rsidRPr="004A1159">
        <w:rPr>
          <w:sz w:val="24"/>
          <w:szCs w:val="24"/>
          <w:lang w:eastAsia="en-US"/>
        </w:rPr>
        <w:t xml:space="preserve"> (зарегистрирован Минюстом России </w:t>
      </w:r>
      <w:r w:rsidRPr="004A1159">
        <w:rPr>
          <w:sz w:val="24"/>
          <w:szCs w:val="24"/>
        </w:rPr>
        <w:t>28.01.2014</w:t>
      </w:r>
      <w:r w:rsidRPr="004A1159">
        <w:rPr>
          <w:sz w:val="24"/>
          <w:szCs w:val="24"/>
          <w:lang w:eastAsia="en-US"/>
        </w:rPr>
        <w:t xml:space="preserve">, регистрационный № </w:t>
      </w:r>
      <w:r w:rsidRPr="004A1159">
        <w:rPr>
          <w:sz w:val="24"/>
          <w:szCs w:val="24"/>
        </w:rPr>
        <w:t>N 31137</w:t>
      </w:r>
      <w:r w:rsidRPr="004A1159">
        <w:rPr>
          <w:sz w:val="24"/>
          <w:szCs w:val="24"/>
          <w:lang w:eastAsia="en-US"/>
        </w:rPr>
        <w:t xml:space="preserve">, в ред. Приказа Минобрнауки России от </w:t>
      </w:r>
      <w:r w:rsidRPr="004A1159">
        <w:rPr>
          <w:sz w:val="24"/>
          <w:szCs w:val="24"/>
        </w:rPr>
        <w:t>05.04.2016 N 373</w:t>
      </w:r>
      <w:r w:rsidRPr="004A1159">
        <w:rPr>
          <w:sz w:val="24"/>
          <w:szCs w:val="24"/>
          <w:lang w:eastAsia="en-US"/>
        </w:rPr>
        <w:t>) (</w:t>
      </w:r>
      <w:r w:rsidRPr="004A1159">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4A1159">
        <w:rPr>
          <w:sz w:val="24"/>
          <w:szCs w:val="24"/>
          <w:lang w:eastAsia="en-US"/>
        </w:rPr>
        <w:t>).</w:t>
      </w:r>
    </w:p>
    <w:p w:rsidR="00047BC9" w:rsidRPr="004A1159" w:rsidRDefault="00047BC9" w:rsidP="00047BC9">
      <w:pPr>
        <w:ind w:firstLine="709"/>
        <w:jc w:val="both"/>
        <w:rPr>
          <w:sz w:val="24"/>
          <w:szCs w:val="24"/>
          <w:lang w:eastAsia="en-US"/>
        </w:rPr>
      </w:pPr>
      <w:r w:rsidRPr="004A1159">
        <w:rPr>
          <w:sz w:val="24"/>
          <w:szCs w:val="24"/>
          <w:lang w:eastAsia="en-US"/>
        </w:rPr>
        <w:t xml:space="preserve">Рабочая программа дисциплины составлена в соответствии с локальными нормативными актами ЧУОО ВО </w:t>
      </w:r>
      <w:r w:rsidR="00FB0991" w:rsidRPr="004A1159">
        <w:rPr>
          <w:sz w:val="24"/>
          <w:szCs w:val="24"/>
          <w:lang w:eastAsia="en-US"/>
        </w:rPr>
        <w:t>«</w:t>
      </w:r>
      <w:r w:rsidRPr="004A1159">
        <w:rPr>
          <w:b/>
          <w:sz w:val="24"/>
          <w:szCs w:val="24"/>
          <w:lang w:eastAsia="en-US"/>
        </w:rPr>
        <w:t>Омская гуманитарная академия</w:t>
      </w:r>
      <w:r w:rsidR="00FB0991" w:rsidRPr="004A1159">
        <w:rPr>
          <w:sz w:val="24"/>
          <w:szCs w:val="24"/>
          <w:lang w:eastAsia="en-US"/>
        </w:rPr>
        <w:t>»</w:t>
      </w:r>
      <w:r w:rsidRPr="004A1159">
        <w:rPr>
          <w:sz w:val="24"/>
          <w:szCs w:val="24"/>
          <w:lang w:eastAsia="en-US"/>
        </w:rPr>
        <w:t xml:space="preserve"> (</w:t>
      </w:r>
      <w:r w:rsidRPr="004A1159">
        <w:rPr>
          <w:i/>
          <w:sz w:val="24"/>
          <w:szCs w:val="24"/>
          <w:lang w:eastAsia="en-US"/>
        </w:rPr>
        <w:t>далее – Академия; ОмГА</w:t>
      </w:r>
      <w:r w:rsidRPr="004A1159">
        <w:rPr>
          <w:sz w:val="24"/>
          <w:szCs w:val="24"/>
          <w:lang w:eastAsia="en-US"/>
        </w:rPr>
        <w:t>):</w:t>
      </w:r>
    </w:p>
    <w:p w:rsidR="00047BC9" w:rsidRPr="004A1159" w:rsidRDefault="00047BC9" w:rsidP="00047BC9">
      <w:pPr>
        <w:ind w:firstLine="709"/>
        <w:jc w:val="both"/>
        <w:rPr>
          <w:sz w:val="24"/>
          <w:szCs w:val="24"/>
          <w:lang w:eastAsia="en-US"/>
        </w:rPr>
      </w:pPr>
      <w:r w:rsidRPr="004A1159">
        <w:rPr>
          <w:sz w:val="24"/>
          <w:szCs w:val="24"/>
          <w:lang w:eastAsia="en-US"/>
        </w:rPr>
        <w:t xml:space="preserve">- </w:t>
      </w:r>
      <w:r w:rsidR="00FB0991" w:rsidRPr="004A1159">
        <w:rPr>
          <w:sz w:val="24"/>
          <w:szCs w:val="24"/>
          <w:lang w:eastAsia="en-US"/>
        </w:rPr>
        <w:t>«</w:t>
      </w:r>
      <w:r w:rsidRPr="004A1159">
        <w:rPr>
          <w:sz w:val="24"/>
          <w:szCs w:val="24"/>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4A1159">
        <w:rPr>
          <w:sz w:val="24"/>
          <w:szCs w:val="24"/>
        </w:rPr>
        <w:t>программам подготовки научно-педагогических кадров в аспирантуре</w:t>
      </w:r>
      <w:r w:rsidR="00FB0991" w:rsidRPr="004A1159">
        <w:rPr>
          <w:sz w:val="24"/>
          <w:szCs w:val="24"/>
          <w:lang w:eastAsia="en-US"/>
        </w:rPr>
        <w:t>»</w:t>
      </w:r>
      <w:r w:rsidRPr="004A1159">
        <w:rPr>
          <w:sz w:val="24"/>
          <w:szCs w:val="24"/>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047BC9" w:rsidRPr="004A1159" w:rsidRDefault="00047BC9" w:rsidP="00047BC9">
      <w:pPr>
        <w:ind w:firstLine="709"/>
        <w:jc w:val="both"/>
        <w:rPr>
          <w:sz w:val="24"/>
          <w:szCs w:val="24"/>
          <w:lang w:eastAsia="en-US"/>
        </w:rPr>
      </w:pPr>
      <w:r w:rsidRPr="004A1159">
        <w:rPr>
          <w:sz w:val="24"/>
          <w:szCs w:val="24"/>
          <w:lang w:eastAsia="en-US"/>
        </w:rPr>
        <w:t xml:space="preserve">- </w:t>
      </w:r>
      <w:r w:rsidR="00FB0991" w:rsidRPr="004A1159">
        <w:rPr>
          <w:sz w:val="24"/>
          <w:szCs w:val="24"/>
          <w:lang w:eastAsia="en-US"/>
        </w:rPr>
        <w:t>«</w:t>
      </w:r>
      <w:r w:rsidRPr="004A1159">
        <w:rPr>
          <w:sz w:val="24"/>
          <w:szCs w:val="24"/>
          <w:lang w:eastAsia="en-US"/>
        </w:rPr>
        <w:t>Положением о порядке разработки и утверждения образовательных программ</w:t>
      </w:r>
      <w:r w:rsidR="00FB0991" w:rsidRPr="004A1159">
        <w:rPr>
          <w:sz w:val="24"/>
          <w:szCs w:val="24"/>
          <w:lang w:eastAsia="en-US"/>
        </w:rPr>
        <w:t>»</w:t>
      </w:r>
      <w:r w:rsidRPr="004A1159">
        <w:rPr>
          <w:sz w:val="24"/>
          <w:szCs w:val="24"/>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047BC9" w:rsidRPr="004A1159" w:rsidRDefault="00047BC9" w:rsidP="00047BC9">
      <w:pPr>
        <w:ind w:firstLine="709"/>
        <w:jc w:val="both"/>
        <w:rPr>
          <w:sz w:val="24"/>
          <w:szCs w:val="24"/>
          <w:lang w:eastAsia="en-US"/>
        </w:rPr>
      </w:pPr>
      <w:r w:rsidRPr="004A1159">
        <w:rPr>
          <w:sz w:val="24"/>
          <w:szCs w:val="24"/>
          <w:lang w:eastAsia="en-US"/>
        </w:rPr>
        <w:t xml:space="preserve">- </w:t>
      </w:r>
      <w:r w:rsidR="00FB0991" w:rsidRPr="004A1159">
        <w:rPr>
          <w:sz w:val="24"/>
          <w:szCs w:val="24"/>
          <w:lang w:eastAsia="en-US"/>
        </w:rPr>
        <w:t>«</w:t>
      </w:r>
      <w:r w:rsidRPr="004A1159">
        <w:rPr>
          <w:sz w:val="24"/>
          <w:szCs w:val="24"/>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4A1159">
        <w:rPr>
          <w:sz w:val="24"/>
          <w:szCs w:val="24"/>
        </w:rPr>
        <w:t>программы подготовки научно-педагогических кадров в аспирантуре</w:t>
      </w:r>
      <w:r w:rsidR="00FB0991" w:rsidRPr="004A1159">
        <w:rPr>
          <w:sz w:val="24"/>
          <w:szCs w:val="24"/>
          <w:lang w:eastAsia="en-US"/>
        </w:rPr>
        <w:t>»</w:t>
      </w:r>
      <w:r w:rsidRPr="004A1159">
        <w:rPr>
          <w:sz w:val="24"/>
          <w:szCs w:val="24"/>
          <w:lang w:eastAsia="en-US"/>
        </w:rPr>
        <w:t xml:space="preserve"> (новая редакция), одобренного на заседании Ученого совета от </w:t>
      </w:r>
      <w:r w:rsidR="00FB0991" w:rsidRPr="004A1159">
        <w:rPr>
          <w:sz w:val="24"/>
          <w:szCs w:val="24"/>
          <w:lang w:eastAsia="en-US"/>
        </w:rPr>
        <w:t>28.08.</w:t>
      </w:r>
      <w:r w:rsidRPr="004A1159">
        <w:rPr>
          <w:sz w:val="24"/>
          <w:szCs w:val="24"/>
          <w:lang w:eastAsia="en-US"/>
        </w:rPr>
        <w:t>2017 (протокол заседания № 1), Студенческого совета ОмГА от 28.08.2017 (протокол заседания № 1), утвержденного приказом ректора от 28.08.2017 №37;</w:t>
      </w:r>
    </w:p>
    <w:p w:rsidR="00047BC9" w:rsidRDefault="00FB0991" w:rsidP="00047BC9">
      <w:pPr>
        <w:ind w:firstLine="709"/>
        <w:jc w:val="both"/>
        <w:rPr>
          <w:sz w:val="24"/>
          <w:szCs w:val="24"/>
          <w:lang w:eastAsia="en-US"/>
        </w:rPr>
      </w:pPr>
      <w:r w:rsidRPr="004A1159">
        <w:rPr>
          <w:sz w:val="24"/>
          <w:szCs w:val="24"/>
          <w:lang w:eastAsia="en-US"/>
        </w:rPr>
        <w:t>-</w:t>
      </w:r>
      <w:r w:rsidR="00047BC9" w:rsidRPr="004A1159">
        <w:rPr>
          <w:sz w:val="24"/>
          <w:szCs w:val="24"/>
          <w:lang w:eastAsia="en-US"/>
        </w:rPr>
        <w:t xml:space="preserve"> </w:t>
      </w:r>
      <w:r w:rsidRPr="004A1159">
        <w:rPr>
          <w:sz w:val="24"/>
          <w:szCs w:val="24"/>
          <w:lang w:eastAsia="en-US"/>
        </w:rPr>
        <w:t>«</w:t>
      </w:r>
      <w:r w:rsidR="00047BC9" w:rsidRPr="004A1159">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00047BC9" w:rsidRPr="004A1159">
        <w:rPr>
          <w:sz w:val="24"/>
          <w:szCs w:val="24"/>
        </w:rPr>
        <w:t>программ подготовки научно-педагогических кадров в аспирантуре</w:t>
      </w:r>
      <w:r w:rsidR="00047BC9" w:rsidRPr="004A1159">
        <w:rPr>
          <w:sz w:val="24"/>
          <w:szCs w:val="24"/>
          <w:lang w:eastAsia="en-US"/>
        </w:rPr>
        <w:t xml:space="preserve"> для лиц с ограниченными возможностями здоровья и инвалидов</w:t>
      </w:r>
      <w:r w:rsidRPr="004A1159">
        <w:rPr>
          <w:sz w:val="24"/>
          <w:szCs w:val="24"/>
          <w:lang w:eastAsia="en-US"/>
        </w:rPr>
        <w:t>»</w:t>
      </w:r>
      <w:r w:rsidR="00047BC9" w:rsidRPr="004A1159">
        <w:rPr>
          <w:sz w:val="24"/>
          <w:szCs w:val="24"/>
          <w:lang w:eastAsia="en-US"/>
        </w:rPr>
        <w:t xml:space="preserve"> (новая редакция), одобренного на зас</w:t>
      </w:r>
      <w:r w:rsidRPr="004A1159">
        <w:rPr>
          <w:sz w:val="24"/>
          <w:szCs w:val="24"/>
          <w:lang w:eastAsia="en-US"/>
        </w:rPr>
        <w:t>едании Ученого совета от 28.08.</w:t>
      </w:r>
      <w:r w:rsidR="00047BC9" w:rsidRPr="004A1159">
        <w:rPr>
          <w:sz w:val="24"/>
          <w:szCs w:val="24"/>
          <w:lang w:eastAsia="en-US"/>
        </w:rPr>
        <w:t>2017 (протокол заседания № 1), Студенческого совета ОмГА от 28.08.2017 (протокол заседания № 1), утвержденного приказом ректора от 28.08.2017 №37;</w:t>
      </w:r>
    </w:p>
    <w:p w:rsidR="000760FA" w:rsidRPr="004A1159" w:rsidRDefault="000760FA" w:rsidP="00047BC9">
      <w:pPr>
        <w:ind w:firstLine="709"/>
        <w:jc w:val="both"/>
        <w:rPr>
          <w:sz w:val="24"/>
          <w:szCs w:val="24"/>
          <w:lang w:eastAsia="en-US"/>
        </w:rPr>
      </w:pPr>
      <w:r w:rsidRPr="000760FA">
        <w:rPr>
          <w:sz w:val="24"/>
          <w:szCs w:val="24"/>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033114" w:rsidRPr="004A1159" w:rsidRDefault="00033114" w:rsidP="00033114">
      <w:pPr>
        <w:ind w:firstLine="709"/>
        <w:jc w:val="both"/>
        <w:rPr>
          <w:sz w:val="24"/>
          <w:szCs w:val="24"/>
          <w:lang w:eastAsia="en-US"/>
        </w:rPr>
      </w:pPr>
      <w:r w:rsidRPr="004A1159">
        <w:rPr>
          <w:sz w:val="24"/>
          <w:szCs w:val="24"/>
          <w:lang w:eastAsia="en-US"/>
        </w:rPr>
        <w:t xml:space="preserve">- учебным планом по основной профессиональной образовательной программе высшего образования – </w:t>
      </w:r>
      <w:r w:rsidRPr="004A1159">
        <w:rPr>
          <w:sz w:val="24"/>
          <w:szCs w:val="24"/>
        </w:rPr>
        <w:t xml:space="preserve">программе подготовки научно-педагогических кадров в аспирантуре по направлению подготовки кадров высшей квалификации </w:t>
      </w:r>
      <w:r w:rsidRPr="004A1159">
        <w:rPr>
          <w:b/>
          <w:sz w:val="24"/>
          <w:szCs w:val="24"/>
          <w:lang w:eastAsia="en-US"/>
        </w:rPr>
        <w:t>45.06.01 Языкознание и литературоведение</w:t>
      </w:r>
      <w:r w:rsidRPr="004A1159">
        <w:rPr>
          <w:sz w:val="24"/>
          <w:szCs w:val="24"/>
          <w:lang w:eastAsia="en-US"/>
        </w:rPr>
        <w:t xml:space="preserve"> (</w:t>
      </w:r>
      <w:r w:rsidRPr="004A1159">
        <w:rPr>
          <w:sz w:val="24"/>
          <w:szCs w:val="24"/>
        </w:rPr>
        <w:t>уровень подготовки кадров высшей квалификации</w:t>
      </w:r>
      <w:r w:rsidRPr="004A1159">
        <w:rPr>
          <w:sz w:val="24"/>
          <w:szCs w:val="24"/>
          <w:lang w:eastAsia="en-US"/>
        </w:rPr>
        <w:t>), направленность программы «Журналистика</w:t>
      </w:r>
      <w:r w:rsidR="009E0051">
        <w:rPr>
          <w:sz w:val="24"/>
          <w:szCs w:val="24"/>
          <w:lang w:eastAsia="en-US"/>
        </w:rPr>
        <w:t xml:space="preserve">»; форма обучения – очная на </w:t>
      </w:r>
      <w:r w:rsidR="005B1488" w:rsidRPr="005B1488">
        <w:rPr>
          <w:sz w:val="24"/>
          <w:szCs w:val="24"/>
          <w:lang w:eastAsia="en-US"/>
        </w:rPr>
        <w:t>2023/2024 учебный год, утвержденным приказом ректора от 27.03.2023 №51</w:t>
      </w:r>
      <w:r w:rsidR="000760FA" w:rsidRPr="000760FA">
        <w:rPr>
          <w:sz w:val="24"/>
          <w:szCs w:val="24"/>
          <w:lang w:eastAsia="en-US"/>
        </w:rPr>
        <w:t>;</w:t>
      </w:r>
    </w:p>
    <w:p w:rsidR="00033114" w:rsidRPr="004A1159" w:rsidRDefault="00033114" w:rsidP="00033114">
      <w:pPr>
        <w:ind w:firstLine="709"/>
        <w:jc w:val="both"/>
        <w:rPr>
          <w:sz w:val="24"/>
          <w:szCs w:val="24"/>
          <w:lang w:eastAsia="en-US"/>
        </w:rPr>
      </w:pPr>
      <w:r w:rsidRPr="004A1159">
        <w:rPr>
          <w:sz w:val="24"/>
          <w:szCs w:val="24"/>
          <w:lang w:eastAsia="en-US"/>
        </w:rPr>
        <w:lastRenderedPageBreak/>
        <w:t xml:space="preserve">-  учебным планом по основной профессиональной образовательной программе высшего образования – </w:t>
      </w:r>
      <w:r w:rsidRPr="004A1159">
        <w:rPr>
          <w:sz w:val="24"/>
          <w:szCs w:val="24"/>
        </w:rPr>
        <w:t xml:space="preserve">программе подготовки научно-педагогических кадров в аспирантуре по направлению подготовки кадров высшей квалификации </w:t>
      </w:r>
      <w:r w:rsidRPr="004A1159">
        <w:rPr>
          <w:b/>
          <w:sz w:val="24"/>
          <w:szCs w:val="24"/>
          <w:lang w:eastAsia="en-US"/>
        </w:rPr>
        <w:t xml:space="preserve">45.06.01 Языкознание и литературоведение </w:t>
      </w:r>
      <w:r w:rsidRPr="004A1159">
        <w:rPr>
          <w:sz w:val="24"/>
          <w:szCs w:val="24"/>
          <w:lang w:eastAsia="en-US"/>
        </w:rPr>
        <w:t>(</w:t>
      </w:r>
      <w:r w:rsidRPr="004A1159">
        <w:rPr>
          <w:sz w:val="24"/>
          <w:szCs w:val="24"/>
        </w:rPr>
        <w:t>уровень подготовки кадров высшей квалификации</w:t>
      </w:r>
      <w:r w:rsidRPr="004A1159">
        <w:rPr>
          <w:sz w:val="24"/>
          <w:szCs w:val="24"/>
          <w:lang w:eastAsia="en-US"/>
        </w:rPr>
        <w:t xml:space="preserve">), направленность программы «Журналистика»; форма обучения – заочная на </w:t>
      </w:r>
      <w:r w:rsidR="005B1488" w:rsidRPr="005B1488">
        <w:rPr>
          <w:sz w:val="24"/>
          <w:szCs w:val="24"/>
          <w:lang w:eastAsia="en-US"/>
        </w:rPr>
        <w:t>2023/2024 учебный год, утвержденным приказом ректора от 27.03.2023 №51</w:t>
      </w:r>
      <w:r w:rsidR="005B1488">
        <w:rPr>
          <w:sz w:val="24"/>
          <w:szCs w:val="24"/>
          <w:lang w:eastAsia="en-US"/>
        </w:rPr>
        <w:t>.</w:t>
      </w:r>
    </w:p>
    <w:p w:rsidR="00A76E53" w:rsidRPr="004A1159" w:rsidRDefault="00A76E53" w:rsidP="009F4070">
      <w:pPr>
        <w:snapToGrid w:val="0"/>
        <w:ind w:firstLine="709"/>
        <w:jc w:val="both"/>
        <w:rPr>
          <w:sz w:val="24"/>
          <w:szCs w:val="24"/>
        </w:rPr>
      </w:pPr>
      <w:r w:rsidRPr="004A1159">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4A1159">
        <w:rPr>
          <w:b/>
          <w:sz w:val="24"/>
          <w:szCs w:val="24"/>
        </w:rPr>
        <w:t xml:space="preserve">программы </w:t>
      </w:r>
      <w:r w:rsidR="00047BC9" w:rsidRPr="004A1159">
        <w:rPr>
          <w:b/>
          <w:sz w:val="24"/>
          <w:szCs w:val="24"/>
        </w:rPr>
        <w:t>Н</w:t>
      </w:r>
      <w:r w:rsidR="00BD4DD5" w:rsidRPr="004A1159">
        <w:rPr>
          <w:b/>
          <w:sz w:val="24"/>
          <w:szCs w:val="24"/>
        </w:rPr>
        <w:t>аучно-исследовательской деятельности</w:t>
      </w:r>
      <w:r w:rsidR="00047BC9" w:rsidRPr="004A1159">
        <w:rPr>
          <w:b/>
          <w:sz w:val="24"/>
          <w:szCs w:val="24"/>
        </w:rPr>
        <w:t xml:space="preserve"> </w:t>
      </w:r>
      <w:r w:rsidR="00A94B0B" w:rsidRPr="004A1159">
        <w:rPr>
          <w:b/>
          <w:sz w:val="24"/>
          <w:szCs w:val="24"/>
        </w:rPr>
        <w:t xml:space="preserve">в течение </w:t>
      </w:r>
      <w:r w:rsidR="009540ED" w:rsidRPr="004A1159">
        <w:rPr>
          <w:b/>
          <w:sz w:val="24"/>
          <w:szCs w:val="24"/>
        </w:rPr>
        <w:t>20</w:t>
      </w:r>
      <w:r w:rsidR="009E0051">
        <w:rPr>
          <w:b/>
          <w:sz w:val="24"/>
          <w:szCs w:val="24"/>
        </w:rPr>
        <w:t>2</w:t>
      </w:r>
      <w:r w:rsidR="005B1488">
        <w:rPr>
          <w:b/>
          <w:sz w:val="24"/>
          <w:szCs w:val="24"/>
        </w:rPr>
        <w:t>3</w:t>
      </w:r>
      <w:r w:rsidR="009540ED" w:rsidRPr="004A1159">
        <w:rPr>
          <w:b/>
          <w:sz w:val="24"/>
          <w:szCs w:val="24"/>
        </w:rPr>
        <w:t>/20</w:t>
      </w:r>
      <w:r w:rsidR="00033114" w:rsidRPr="004A1159">
        <w:rPr>
          <w:b/>
          <w:sz w:val="24"/>
          <w:szCs w:val="24"/>
        </w:rPr>
        <w:t>2</w:t>
      </w:r>
      <w:r w:rsidR="005B1488">
        <w:rPr>
          <w:b/>
          <w:sz w:val="24"/>
          <w:szCs w:val="24"/>
        </w:rPr>
        <w:t>4</w:t>
      </w:r>
      <w:r w:rsidR="00A94B0B" w:rsidRPr="004A1159">
        <w:rPr>
          <w:b/>
          <w:sz w:val="24"/>
          <w:szCs w:val="24"/>
        </w:rPr>
        <w:t xml:space="preserve"> учебного года:</w:t>
      </w:r>
    </w:p>
    <w:p w:rsidR="00A76E53" w:rsidRPr="004A1159" w:rsidRDefault="00C436BD" w:rsidP="009F4070">
      <w:pPr>
        <w:ind w:firstLine="709"/>
        <w:jc w:val="both"/>
        <w:rPr>
          <w:spacing w:val="-2"/>
          <w:sz w:val="24"/>
          <w:szCs w:val="24"/>
        </w:rPr>
      </w:pPr>
      <w:r w:rsidRPr="004A1159">
        <w:rPr>
          <w:spacing w:val="-2"/>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9408E0" w:rsidRPr="004A1159">
        <w:rPr>
          <w:b/>
          <w:spacing w:val="-2"/>
          <w:sz w:val="24"/>
          <w:szCs w:val="24"/>
        </w:rPr>
        <w:t>45.06.01 Языкознание и литературоведение</w:t>
      </w:r>
      <w:r w:rsidR="009408E0" w:rsidRPr="004A1159">
        <w:rPr>
          <w:spacing w:val="-2"/>
          <w:sz w:val="24"/>
          <w:szCs w:val="24"/>
        </w:rPr>
        <w:t xml:space="preserve">, </w:t>
      </w:r>
      <w:r w:rsidR="000D5AB6" w:rsidRPr="004A1159">
        <w:rPr>
          <w:spacing w:val="-2"/>
          <w:sz w:val="24"/>
          <w:szCs w:val="24"/>
        </w:rPr>
        <w:t>н</w:t>
      </w:r>
      <w:r w:rsidR="000D5AB6" w:rsidRPr="004A1159">
        <w:rPr>
          <w:rFonts w:eastAsia="Courier New"/>
          <w:spacing w:val="-2"/>
          <w:sz w:val="24"/>
          <w:szCs w:val="24"/>
          <w:lang w:bidi="ru-RU"/>
        </w:rPr>
        <w:t xml:space="preserve">аправленность программы </w:t>
      </w:r>
      <w:r w:rsidR="00FB0991" w:rsidRPr="004A1159">
        <w:rPr>
          <w:rFonts w:eastAsia="Courier New"/>
          <w:spacing w:val="-2"/>
          <w:sz w:val="24"/>
          <w:szCs w:val="24"/>
          <w:lang w:bidi="ru-RU"/>
        </w:rPr>
        <w:t>«</w:t>
      </w:r>
      <w:r w:rsidR="009408E0" w:rsidRPr="004A1159">
        <w:rPr>
          <w:spacing w:val="-2"/>
          <w:sz w:val="24"/>
          <w:szCs w:val="24"/>
        </w:rPr>
        <w:t>Журналистика</w:t>
      </w:r>
      <w:r w:rsidR="00FB0991" w:rsidRPr="004A1159">
        <w:rPr>
          <w:rFonts w:eastAsia="Courier New"/>
          <w:spacing w:val="-2"/>
          <w:sz w:val="24"/>
          <w:szCs w:val="24"/>
          <w:lang w:bidi="ru-RU"/>
        </w:rPr>
        <w:t>»</w:t>
      </w:r>
      <w:r w:rsidR="000D5AB6" w:rsidRPr="004A1159">
        <w:rPr>
          <w:spacing w:val="-2"/>
          <w:sz w:val="24"/>
          <w:szCs w:val="24"/>
        </w:rPr>
        <w:t xml:space="preserve">; виды профессиональной деятельности: научно-исследовательская деятельность в области </w:t>
      </w:r>
      <w:r w:rsidR="002A0F52" w:rsidRPr="004A1159">
        <w:rPr>
          <w:spacing w:val="-2"/>
          <w:sz w:val="24"/>
          <w:szCs w:val="24"/>
        </w:rPr>
        <w:t>экономики</w:t>
      </w:r>
      <w:r w:rsidR="000D5AB6" w:rsidRPr="004A1159">
        <w:rPr>
          <w:spacing w:val="-2"/>
          <w:sz w:val="24"/>
          <w:szCs w:val="24"/>
        </w:rPr>
        <w:t>; преподавательская дея</w:t>
      </w:r>
      <w:r w:rsidR="002A0F52" w:rsidRPr="004A1159">
        <w:rPr>
          <w:spacing w:val="-2"/>
          <w:sz w:val="24"/>
          <w:szCs w:val="24"/>
        </w:rPr>
        <w:t>тельность</w:t>
      </w:r>
      <w:r w:rsidR="00A76E53" w:rsidRPr="004A1159">
        <w:rPr>
          <w:spacing w:val="-2"/>
          <w:sz w:val="24"/>
          <w:szCs w:val="24"/>
        </w:rPr>
        <w:t xml:space="preserve">; </w:t>
      </w:r>
      <w:r w:rsidR="009F4070" w:rsidRPr="004A1159">
        <w:rPr>
          <w:spacing w:val="-2"/>
          <w:sz w:val="24"/>
          <w:szCs w:val="24"/>
        </w:rPr>
        <w:t>очная и заочная формы</w:t>
      </w:r>
      <w:r w:rsidR="00A76E53" w:rsidRPr="004A1159">
        <w:rPr>
          <w:spacing w:val="-2"/>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w:t>
      </w:r>
      <w:r w:rsidR="00A94B0B" w:rsidRPr="004A1159">
        <w:rPr>
          <w:spacing w:val="-2"/>
          <w:sz w:val="24"/>
          <w:szCs w:val="24"/>
        </w:rPr>
        <w:t>программу</w:t>
      </w:r>
      <w:r w:rsidR="00A94B0B" w:rsidRPr="004A1159">
        <w:rPr>
          <w:b/>
          <w:spacing w:val="-2"/>
          <w:sz w:val="24"/>
          <w:szCs w:val="24"/>
        </w:rPr>
        <w:t xml:space="preserve"> </w:t>
      </w:r>
      <w:r w:rsidR="00047BC9" w:rsidRPr="004A1159">
        <w:rPr>
          <w:b/>
          <w:spacing w:val="-2"/>
          <w:sz w:val="24"/>
          <w:szCs w:val="24"/>
        </w:rPr>
        <w:t>Н</w:t>
      </w:r>
      <w:r w:rsidR="00BD4DD5" w:rsidRPr="004A1159">
        <w:rPr>
          <w:b/>
          <w:spacing w:val="-2"/>
          <w:sz w:val="24"/>
          <w:szCs w:val="24"/>
        </w:rPr>
        <w:t>аучно-исследовательской деятельности</w:t>
      </w:r>
      <w:r w:rsidR="00A76E53" w:rsidRPr="004A1159">
        <w:rPr>
          <w:spacing w:val="-2"/>
          <w:sz w:val="24"/>
          <w:szCs w:val="24"/>
        </w:rPr>
        <w:t xml:space="preserve"> в тече</w:t>
      </w:r>
      <w:r w:rsidR="009F4070" w:rsidRPr="004A1159">
        <w:rPr>
          <w:spacing w:val="-2"/>
          <w:sz w:val="24"/>
          <w:szCs w:val="24"/>
        </w:rPr>
        <w:t xml:space="preserve">ние </w:t>
      </w:r>
      <w:r w:rsidR="009540ED" w:rsidRPr="004A1159">
        <w:rPr>
          <w:spacing w:val="-2"/>
          <w:sz w:val="24"/>
          <w:szCs w:val="24"/>
        </w:rPr>
        <w:t>20</w:t>
      </w:r>
      <w:r w:rsidR="009E0051">
        <w:rPr>
          <w:spacing w:val="-2"/>
          <w:sz w:val="24"/>
          <w:szCs w:val="24"/>
        </w:rPr>
        <w:t>2</w:t>
      </w:r>
      <w:r w:rsidR="005B1488">
        <w:rPr>
          <w:spacing w:val="-2"/>
          <w:sz w:val="24"/>
          <w:szCs w:val="24"/>
        </w:rPr>
        <w:t>3</w:t>
      </w:r>
      <w:r w:rsidR="009540ED" w:rsidRPr="004A1159">
        <w:rPr>
          <w:spacing w:val="-2"/>
          <w:sz w:val="24"/>
          <w:szCs w:val="24"/>
        </w:rPr>
        <w:t>/20</w:t>
      </w:r>
      <w:r w:rsidR="00033114" w:rsidRPr="004A1159">
        <w:rPr>
          <w:spacing w:val="-2"/>
          <w:sz w:val="24"/>
          <w:szCs w:val="24"/>
        </w:rPr>
        <w:t>2</w:t>
      </w:r>
      <w:r w:rsidR="005B1488">
        <w:rPr>
          <w:spacing w:val="-2"/>
          <w:sz w:val="24"/>
          <w:szCs w:val="24"/>
        </w:rPr>
        <w:t>4</w:t>
      </w:r>
      <w:bookmarkStart w:id="0" w:name="_GoBack"/>
      <w:bookmarkEnd w:id="0"/>
      <w:r w:rsidR="00A76E53" w:rsidRPr="004A1159">
        <w:rPr>
          <w:spacing w:val="-2"/>
          <w:sz w:val="24"/>
          <w:szCs w:val="24"/>
        </w:rPr>
        <w:t xml:space="preserve"> учебного года.</w:t>
      </w:r>
    </w:p>
    <w:p w:rsidR="002933E5" w:rsidRPr="004A1159" w:rsidRDefault="002933E5" w:rsidP="009F4070">
      <w:pPr>
        <w:suppressAutoHyphens/>
        <w:jc w:val="both"/>
        <w:rPr>
          <w:sz w:val="24"/>
          <w:szCs w:val="24"/>
        </w:rPr>
      </w:pPr>
    </w:p>
    <w:p w:rsidR="00CE3738" w:rsidRPr="004A1159" w:rsidRDefault="00BD4DD5" w:rsidP="00236285">
      <w:pPr>
        <w:pStyle w:val="a4"/>
        <w:numPr>
          <w:ilvl w:val="0"/>
          <w:numId w:val="1"/>
        </w:numPr>
        <w:spacing w:after="0" w:line="240" w:lineRule="auto"/>
        <w:ind w:left="0" w:firstLine="709"/>
        <w:jc w:val="both"/>
        <w:rPr>
          <w:rFonts w:ascii="Times New Roman" w:hAnsi="Times New Roman"/>
          <w:b/>
          <w:sz w:val="24"/>
          <w:szCs w:val="24"/>
        </w:rPr>
      </w:pPr>
      <w:r w:rsidRPr="004A1159">
        <w:rPr>
          <w:rFonts w:ascii="Times New Roman" w:hAnsi="Times New Roman"/>
          <w:b/>
          <w:sz w:val="24"/>
          <w:szCs w:val="24"/>
        </w:rPr>
        <w:t>Наименование: Б3.В.01 (Н) Научно-исследовательская деятельность</w:t>
      </w:r>
    </w:p>
    <w:p w:rsidR="00CE3738" w:rsidRPr="004A1159" w:rsidRDefault="00CE3738" w:rsidP="00CE3738">
      <w:pPr>
        <w:pStyle w:val="a4"/>
        <w:spacing w:after="0" w:line="240" w:lineRule="auto"/>
        <w:ind w:left="0"/>
        <w:jc w:val="both"/>
        <w:rPr>
          <w:rFonts w:ascii="Times New Roman" w:hAnsi="Times New Roman"/>
          <w:sz w:val="24"/>
          <w:szCs w:val="24"/>
        </w:rPr>
      </w:pPr>
    </w:p>
    <w:p w:rsidR="007F4B97" w:rsidRPr="004A1159"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4A1159">
        <w:rPr>
          <w:rFonts w:ascii="Times New Roman" w:hAnsi="Times New Roman"/>
          <w:b/>
          <w:sz w:val="24"/>
          <w:szCs w:val="24"/>
        </w:rPr>
        <w:t xml:space="preserve">Перечень планируемых результатов обучения при прохождении </w:t>
      </w:r>
      <w:r w:rsidR="003D4850" w:rsidRPr="004A1159">
        <w:rPr>
          <w:rFonts w:ascii="Times New Roman" w:hAnsi="Times New Roman"/>
          <w:b/>
          <w:sz w:val="24"/>
          <w:szCs w:val="24"/>
        </w:rPr>
        <w:t>н</w:t>
      </w:r>
      <w:r w:rsidR="00BD4DD5" w:rsidRPr="004A1159">
        <w:rPr>
          <w:rFonts w:ascii="Times New Roman" w:hAnsi="Times New Roman"/>
          <w:b/>
          <w:sz w:val="24"/>
          <w:szCs w:val="24"/>
        </w:rPr>
        <w:t>аучно-исследовательской деятельности</w:t>
      </w:r>
      <w:r w:rsidRPr="004A1159">
        <w:rPr>
          <w:rFonts w:ascii="Times New Roman" w:hAnsi="Times New Roman"/>
          <w:b/>
          <w:sz w:val="24"/>
          <w:szCs w:val="24"/>
        </w:rPr>
        <w:t>, соотнесенных с планируемыми результатами освоения образовательной программы</w:t>
      </w:r>
    </w:p>
    <w:p w:rsidR="007F4B97" w:rsidRPr="004A1159" w:rsidRDefault="002B6C87" w:rsidP="00A76E53">
      <w:pPr>
        <w:widowControl/>
        <w:tabs>
          <w:tab w:val="left" w:pos="708"/>
        </w:tabs>
        <w:autoSpaceDE/>
        <w:adjustRightInd/>
        <w:ind w:firstLine="709"/>
        <w:jc w:val="both"/>
        <w:rPr>
          <w:rFonts w:eastAsia="Calibri"/>
          <w:sz w:val="24"/>
          <w:szCs w:val="24"/>
          <w:lang w:eastAsia="en-US"/>
        </w:rPr>
      </w:pPr>
      <w:r w:rsidRPr="004A1159">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9408E0" w:rsidRPr="004A1159">
        <w:rPr>
          <w:b/>
          <w:sz w:val="24"/>
          <w:szCs w:val="24"/>
        </w:rPr>
        <w:t>45.06.01 Языкознание и литературоведение</w:t>
      </w:r>
      <w:r w:rsidR="00047BC9" w:rsidRPr="004A1159">
        <w:rPr>
          <w:sz w:val="24"/>
          <w:szCs w:val="24"/>
        </w:rPr>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00047BC9" w:rsidRPr="004A1159">
        <w:rPr>
          <w:rFonts w:eastAsia="Calibri"/>
          <w:sz w:val="24"/>
          <w:szCs w:val="24"/>
          <w:lang w:eastAsia="en-US"/>
        </w:rPr>
        <w:t>,</w:t>
      </w:r>
      <w:r w:rsidR="00047BC9" w:rsidRPr="004A1159">
        <w:rPr>
          <w:sz w:val="24"/>
          <w:szCs w:val="24"/>
        </w:rPr>
        <w:t xml:space="preserve"> (в ред. </w:t>
      </w:r>
      <w:hyperlink r:id="rId9" w:history="1">
        <w:r w:rsidR="00047BC9" w:rsidRPr="004A1159">
          <w:rPr>
            <w:sz w:val="24"/>
            <w:szCs w:val="24"/>
          </w:rPr>
          <w:t>Приказа</w:t>
        </w:r>
      </w:hyperlink>
      <w:r w:rsidR="00047BC9" w:rsidRPr="004A1159">
        <w:rPr>
          <w:sz w:val="24"/>
          <w:szCs w:val="24"/>
        </w:rPr>
        <w:t xml:space="preserve"> Минобрнауки России от 30.04.2015 №464)</w:t>
      </w:r>
      <w:r w:rsidR="009408E0" w:rsidRPr="004A1159">
        <w:rPr>
          <w:rFonts w:eastAsia="Calibri"/>
          <w:sz w:val="24"/>
          <w:szCs w:val="24"/>
          <w:lang w:eastAsia="en-US"/>
        </w:rPr>
        <w:t>, при разработке основной профессиональной образовательной программы (</w:t>
      </w:r>
      <w:r w:rsidR="009408E0" w:rsidRPr="004A1159">
        <w:rPr>
          <w:rFonts w:eastAsia="Calibri"/>
          <w:i/>
          <w:sz w:val="24"/>
          <w:szCs w:val="24"/>
          <w:lang w:eastAsia="en-US"/>
        </w:rPr>
        <w:t>далее - ОПОП</w:t>
      </w:r>
      <w:r w:rsidR="009408E0" w:rsidRPr="004A1159">
        <w:rPr>
          <w:rFonts w:eastAsia="Calibri"/>
          <w:sz w:val="24"/>
          <w:szCs w:val="24"/>
          <w:lang w:eastAsia="en-US"/>
        </w:rPr>
        <w:t>) аспирантуры определены возможности Академии в формировании компетенций выпускников.</w:t>
      </w:r>
      <w:r w:rsidR="0033546E" w:rsidRPr="004A1159">
        <w:rPr>
          <w:rFonts w:eastAsia="Calibri"/>
          <w:sz w:val="24"/>
          <w:szCs w:val="24"/>
          <w:lang w:eastAsia="en-US"/>
        </w:rPr>
        <w:tab/>
        <w:t xml:space="preserve">Процесс </w:t>
      </w:r>
      <w:r w:rsidR="007A00C4" w:rsidRPr="004A1159">
        <w:rPr>
          <w:sz w:val="24"/>
          <w:szCs w:val="24"/>
        </w:rPr>
        <w:t xml:space="preserve">обучения при прохождении </w:t>
      </w:r>
      <w:r w:rsidR="003D4850" w:rsidRPr="004A1159">
        <w:rPr>
          <w:b/>
          <w:sz w:val="24"/>
          <w:szCs w:val="24"/>
        </w:rPr>
        <w:t>н</w:t>
      </w:r>
      <w:r w:rsidR="00BD4DD5" w:rsidRPr="004A1159">
        <w:rPr>
          <w:b/>
          <w:sz w:val="24"/>
          <w:szCs w:val="24"/>
        </w:rPr>
        <w:t xml:space="preserve">аучно-исследовательской деятельности </w:t>
      </w:r>
      <w:r w:rsidR="0033546E" w:rsidRPr="004A1159">
        <w:rPr>
          <w:rFonts w:eastAsia="Calibri"/>
          <w:sz w:val="24"/>
          <w:szCs w:val="24"/>
          <w:lang w:eastAsia="en-US"/>
        </w:rPr>
        <w:t>направлен на формирование следую</w:t>
      </w:r>
      <w:r w:rsidR="00BD4DD5" w:rsidRPr="004A1159">
        <w:rPr>
          <w:rFonts w:eastAsia="Calibri"/>
          <w:sz w:val="24"/>
          <w:szCs w:val="24"/>
          <w:lang w:eastAsia="en-US"/>
        </w:rPr>
        <w:t>щих компетенций:</w:t>
      </w:r>
    </w:p>
    <w:p w:rsidR="00793F01" w:rsidRPr="004A1159"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5719EE" w:rsidRPr="004A1159" w:rsidTr="00127C9D">
        <w:tc>
          <w:tcPr>
            <w:tcW w:w="2913" w:type="dxa"/>
            <w:vAlign w:val="center"/>
          </w:tcPr>
          <w:p w:rsidR="00A76E53"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 xml:space="preserve">Результаты освоения ОПОП (содержание </w:t>
            </w:r>
          </w:p>
          <w:p w:rsidR="00793F01"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компетенции)</w:t>
            </w:r>
          </w:p>
        </w:tc>
        <w:tc>
          <w:tcPr>
            <w:tcW w:w="2148" w:type="dxa"/>
            <w:vAlign w:val="center"/>
          </w:tcPr>
          <w:p w:rsidR="00A76E53"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 xml:space="preserve">Код </w:t>
            </w:r>
          </w:p>
          <w:p w:rsidR="00793F01"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компетенции</w:t>
            </w:r>
          </w:p>
        </w:tc>
        <w:tc>
          <w:tcPr>
            <w:tcW w:w="4510" w:type="dxa"/>
            <w:vAlign w:val="center"/>
          </w:tcPr>
          <w:p w:rsidR="00A76E53"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 xml:space="preserve">Перечень планируемых результатов </w:t>
            </w:r>
          </w:p>
          <w:p w:rsidR="00793F01" w:rsidRPr="004A1159" w:rsidRDefault="00793F01"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обучения по дисциплине</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rFonts w:eastAsia="Calibri"/>
                <w:sz w:val="24"/>
                <w:szCs w:val="24"/>
                <w:lang w:eastAsia="en-US"/>
              </w:rPr>
            </w:pPr>
            <w:r w:rsidRPr="004A1159">
              <w:rPr>
                <w:sz w:val="24"/>
                <w:szCs w:val="24"/>
              </w:rPr>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ОПК-1</w:t>
            </w:r>
          </w:p>
        </w:tc>
        <w:tc>
          <w:tcPr>
            <w:tcW w:w="4510" w:type="dxa"/>
            <w:vAlign w:val="center"/>
          </w:tcPr>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2"/>
              </w:numPr>
              <w:tabs>
                <w:tab w:val="left" w:pos="315"/>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современные научные достижения в профессиональной области знаний;</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2"/>
              </w:numPr>
              <w:tabs>
                <w:tab w:val="left" w:pos="315"/>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2"/>
              </w:numPr>
              <w:tabs>
                <w:tab w:val="left" w:pos="315"/>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современными информационно-коммуникационными технологиями</w:t>
            </w:r>
          </w:p>
        </w:tc>
      </w:tr>
      <w:tr w:rsidR="00047BC9" w:rsidRPr="004A1159" w:rsidTr="00127C9D">
        <w:tc>
          <w:tcPr>
            <w:tcW w:w="2913" w:type="dxa"/>
            <w:vAlign w:val="center"/>
          </w:tcPr>
          <w:p w:rsidR="00047BC9" w:rsidRPr="004A1159" w:rsidRDefault="00047BC9" w:rsidP="00EE0B6E">
            <w:pPr>
              <w:tabs>
                <w:tab w:val="left" w:pos="708"/>
                <w:tab w:val="left" w:pos="1134"/>
              </w:tabs>
              <w:contextualSpacing/>
              <w:rPr>
                <w:sz w:val="24"/>
                <w:szCs w:val="24"/>
              </w:rPr>
            </w:pPr>
            <w:r w:rsidRPr="004A1159">
              <w:rPr>
                <w:sz w:val="24"/>
                <w:szCs w:val="24"/>
              </w:rPr>
              <w:t>Готовность</w:t>
            </w:r>
            <w:r w:rsidR="0089167E" w:rsidRPr="004A1159">
              <w:rPr>
                <w:sz w:val="24"/>
                <w:szCs w:val="24"/>
              </w:rPr>
              <w:t>ю</w:t>
            </w:r>
          </w:p>
          <w:p w:rsidR="00047BC9" w:rsidRPr="004A1159" w:rsidRDefault="00047BC9" w:rsidP="00EE0B6E">
            <w:pPr>
              <w:tabs>
                <w:tab w:val="left" w:pos="708"/>
                <w:tab w:val="left" w:pos="1134"/>
              </w:tabs>
              <w:contextualSpacing/>
              <w:rPr>
                <w:rFonts w:eastAsia="Calibri"/>
                <w:sz w:val="24"/>
                <w:szCs w:val="24"/>
                <w:lang w:eastAsia="en-US"/>
              </w:rPr>
            </w:pPr>
            <w:r w:rsidRPr="004A1159">
              <w:rPr>
                <w:sz w:val="24"/>
                <w:szCs w:val="24"/>
              </w:rPr>
              <w:t>к преподавательской деятельности по образовательным программам высшего образования</w:t>
            </w:r>
          </w:p>
        </w:tc>
        <w:tc>
          <w:tcPr>
            <w:tcW w:w="2148" w:type="dxa"/>
            <w:vAlign w:val="center"/>
          </w:tcPr>
          <w:p w:rsidR="00047BC9" w:rsidRPr="004A1159" w:rsidRDefault="00047BC9" w:rsidP="00EE0B6E">
            <w:pPr>
              <w:tabs>
                <w:tab w:val="left" w:pos="708"/>
                <w:tab w:val="left" w:pos="1134"/>
              </w:tabs>
              <w:contextualSpacing/>
              <w:rPr>
                <w:rFonts w:eastAsia="Calibri"/>
                <w:sz w:val="24"/>
                <w:szCs w:val="24"/>
                <w:lang w:eastAsia="en-US"/>
              </w:rPr>
            </w:pPr>
            <w:r w:rsidRPr="004A1159">
              <w:rPr>
                <w:rFonts w:eastAsia="Calibri"/>
                <w:sz w:val="24"/>
                <w:szCs w:val="24"/>
                <w:lang w:eastAsia="en-US"/>
              </w:rPr>
              <w:t>ОПК-2</w:t>
            </w:r>
          </w:p>
        </w:tc>
        <w:tc>
          <w:tcPr>
            <w:tcW w:w="4510" w:type="dxa"/>
            <w:vAlign w:val="center"/>
          </w:tcPr>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1"/>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основные достижения, тенденции развития профессиональной области, а также педагогики высшей школы в России и за рубежом; </w:t>
            </w:r>
          </w:p>
          <w:p w:rsidR="00047BC9" w:rsidRPr="004A1159" w:rsidRDefault="00047BC9" w:rsidP="00047BC9">
            <w:pPr>
              <w:pStyle w:val="a4"/>
              <w:numPr>
                <w:ilvl w:val="0"/>
                <w:numId w:val="21"/>
              </w:numPr>
              <w:tabs>
                <w:tab w:val="left" w:pos="327"/>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sz w:val="24"/>
                <w:szCs w:val="24"/>
              </w:rPr>
              <w:t>современные подходы к моделированию педагогической деятельности в соответствующей профессиональной области</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1"/>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использовать в учебном процессе знание фундаментальных основ, современных достижений, проблем и тенденций развития научной области и ее взаимосвязей с другими науками;</w:t>
            </w:r>
          </w:p>
          <w:p w:rsidR="00047BC9" w:rsidRPr="004A1159" w:rsidRDefault="00047BC9" w:rsidP="00047BC9">
            <w:pPr>
              <w:pStyle w:val="a4"/>
              <w:numPr>
                <w:ilvl w:val="0"/>
                <w:numId w:val="21"/>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выбирать адекватные способы планирования и проведения учебных занятий</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1"/>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основами научно-методической и учебно-методической работы в высшей школе;</w:t>
            </w:r>
          </w:p>
          <w:p w:rsidR="00047BC9" w:rsidRPr="004A1159" w:rsidRDefault="00047BC9" w:rsidP="00047BC9">
            <w:pPr>
              <w:pStyle w:val="a4"/>
              <w:numPr>
                <w:ilvl w:val="0"/>
                <w:numId w:val="21"/>
              </w:numPr>
              <w:tabs>
                <w:tab w:val="left" w:pos="327"/>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методами и приемами устного и письменного изложения материала, разнообразными образовательными технологиями, в том числе с использованием компьютерной техники и информационных технологий в учебном и научном процессах</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rFonts w:eastAsia="Calibri"/>
                <w:sz w:val="24"/>
                <w:szCs w:val="24"/>
                <w:lang w:eastAsia="en-US"/>
              </w:rPr>
            </w:pPr>
            <w:r w:rsidRPr="004A1159">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sz w:val="24"/>
                <w:szCs w:val="24"/>
              </w:rPr>
              <w:t>УК-1</w:t>
            </w:r>
          </w:p>
        </w:tc>
        <w:tc>
          <w:tcPr>
            <w:tcW w:w="4510" w:type="dxa"/>
            <w:vAlign w:val="center"/>
          </w:tcPr>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3"/>
              </w:numPr>
              <w:tabs>
                <w:tab w:val="left" w:pos="327"/>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rsidR="00047BC9" w:rsidRPr="004A1159" w:rsidRDefault="00047BC9" w:rsidP="00047BC9">
            <w:pPr>
              <w:pStyle w:val="a4"/>
              <w:numPr>
                <w:ilvl w:val="0"/>
                <w:numId w:val="23"/>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 xml:space="preserve">методы генерирования новых идей </w:t>
            </w:r>
            <w:r w:rsidRPr="004A1159">
              <w:rPr>
                <w:rFonts w:ascii="Times New Roman" w:hAnsi="Times New Roman"/>
                <w:sz w:val="24"/>
                <w:szCs w:val="24"/>
              </w:rPr>
              <w:t>при решении исследовательских и практических задач, в том числе в междисциплинарных областях</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3"/>
              </w:numPr>
              <w:tabs>
                <w:tab w:val="left" w:pos="327"/>
                <w:tab w:val="left" w:pos="1134"/>
              </w:tabs>
              <w:spacing w:after="0" w:line="240" w:lineRule="auto"/>
              <w:ind w:left="0" w:firstLine="0"/>
              <w:rPr>
                <w:rFonts w:ascii="Times New Roman" w:hAnsi="Times New Roman"/>
                <w:bCs/>
                <w:sz w:val="24"/>
                <w:szCs w:val="24"/>
              </w:rPr>
            </w:pPr>
            <w:r w:rsidRPr="004A1159">
              <w:rPr>
                <w:rFonts w:ascii="Times New Roman" w:hAnsi="Times New Roman"/>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047BC9" w:rsidRPr="004A1159" w:rsidRDefault="00047BC9" w:rsidP="00047BC9">
            <w:pPr>
              <w:pStyle w:val="a4"/>
              <w:numPr>
                <w:ilvl w:val="0"/>
                <w:numId w:val="23"/>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 отличать науку от ненауки, аналитически представлять современные научные достижения, роль и значение выдающихся ученых и инженеров</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widowControl w:val="0"/>
              <w:numPr>
                <w:ilvl w:val="0"/>
                <w:numId w:val="23"/>
              </w:numPr>
              <w:tabs>
                <w:tab w:val="left" w:pos="327"/>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047BC9" w:rsidRPr="004A1159" w:rsidRDefault="00047BC9" w:rsidP="00047BC9">
            <w:pPr>
              <w:pStyle w:val="a4"/>
              <w:numPr>
                <w:ilvl w:val="0"/>
                <w:numId w:val="23"/>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навыками генерирования новых идей при решении исследовательских и практических задач, в том числе в междисциплинарных областях</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rFonts w:eastAsia="Calibri"/>
                <w:sz w:val="24"/>
                <w:szCs w:val="24"/>
                <w:lang w:eastAsia="en-US"/>
              </w:rPr>
            </w:pPr>
            <w:r w:rsidRPr="004A1159">
              <w:rPr>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УК-2</w:t>
            </w:r>
          </w:p>
        </w:tc>
        <w:tc>
          <w:tcPr>
            <w:tcW w:w="4510" w:type="dxa"/>
            <w:vAlign w:val="center"/>
          </w:tcPr>
          <w:p w:rsidR="00047BC9" w:rsidRPr="004A1159" w:rsidRDefault="00047BC9" w:rsidP="00EE0B6E">
            <w:pPr>
              <w:pStyle w:val="a4"/>
              <w:tabs>
                <w:tab w:val="left" w:pos="327"/>
                <w:tab w:val="left" w:pos="1134"/>
              </w:tabs>
              <w:autoSpaceDE w:val="0"/>
              <w:autoSpaceDN w:val="0"/>
              <w:adjustRightInd w:val="0"/>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3"/>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принципы, специфику организации и осуществления научно-исследовательской деятельности в вузе;</w:t>
            </w:r>
          </w:p>
          <w:p w:rsidR="00047BC9" w:rsidRPr="004A1159" w:rsidRDefault="00047BC9" w:rsidP="00047BC9">
            <w:pPr>
              <w:pStyle w:val="a4"/>
              <w:numPr>
                <w:ilvl w:val="0"/>
                <w:numId w:val="23"/>
              </w:numPr>
              <w:tabs>
                <w:tab w:val="left" w:pos="327"/>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bCs/>
                <w:sz w:val="24"/>
                <w:szCs w:val="24"/>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047BC9" w:rsidRPr="004A1159" w:rsidRDefault="00047BC9" w:rsidP="00EE0B6E">
            <w:pPr>
              <w:pStyle w:val="a4"/>
              <w:tabs>
                <w:tab w:val="left" w:pos="327"/>
                <w:tab w:val="left" w:pos="1134"/>
              </w:tabs>
              <w:autoSpaceDE w:val="0"/>
              <w:autoSpaceDN w:val="0"/>
              <w:adjustRightInd w:val="0"/>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widowControl w:val="0"/>
              <w:numPr>
                <w:ilvl w:val="0"/>
                <w:numId w:val="23"/>
              </w:numPr>
              <w:tabs>
                <w:tab w:val="left" w:pos="327"/>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047BC9" w:rsidRPr="004A1159" w:rsidRDefault="00047BC9" w:rsidP="00047BC9">
            <w:pPr>
              <w:pStyle w:val="a4"/>
              <w:widowControl w:val="0"/>
              <w:numPr>
                <w:ilvl w:val="0"/>
                <w:numId w:val="23"/>
              </w:numPr>
              <w:tabs>
                <w:tab w:val="left" w:pos="327"/>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 xml:space="preserve">оценивать системный характер объекта исследования, решать научно-исследовательские задачи </w:t>
            </w:r>
            <w:r w:rsidRPr="004A1159">
              <w:rPr>
                <w:rFonts w:ascii="Times New Roman" w:hAnsi="Times New Roman"/>
                <w:sz w:val="24"/>
                <w:szCs w:val="24"/>
              </w:rPr>
              <w:t>с использованием знаний в области истории и философии науки</w:t>
            </w:r>
          </w:p>
          <w:p w:rsidR="00047BC9" w:rsidRPr="004A1159" w:rsidRDefault="00047BC9" w:rsidP="00EE0B6E">
            <w:pPr>
              <w:pStyle w:val="a4"/>
              <w:tabs>
                <w:tab w:val="left" w:pos="327"/>
                <w:tab w:val="left" w:pos="1134"/>
              </w:tabs>
              <w:autoSpaceDE w:val="0"/>
              <w:autoSpaceDN w:val="0"/>
              <w:adjustRightInd w:val="0"/>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3"/>
              </w:numPr>
              <w:tabs>
                <w:tab w:val="left" w:pos="327"/>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навыками самостоятельной постановки </w:t>
            </w:r>
            <w:r w:rsidRPr="004A1159">
              <w:rPr>
                <w:rFonts w:ascii="Times New Roman" w:hAnsi="Times New Roman"/>
                <w:bCs/>
                <w:sz w:val="24"/>
                <w:szCs w:val="24"/>
              </w:rPr>
              <w:t>научно-исследовательской проблемы</w:t>
            </w:r>
            <w:r w:rsidRPr="004A1159">
              <w:rPr>
                <w:rFonts w:ascii="Times New Roman" w:hAnsi="Times New Roman"/>
                <w:sz w:val="24"/>
                <w:szCs w:val="24"/>
              </w:rPr>
              <w:t xml:space="preserve"> проектирования научного исследования, определения методологических подходов к ее решению, выбору методов оценки полученных результатов;</w:t>
            </w:r>
          </w:p>
          <w:p w:rsidR="00047BC9" w:rsidRPr="004A1159" w:rsidRDefault="00047BC9" w:rsidP="00047BC9">
            <w:pPr>
              <w:pStyle w:val="a4"/>
              <w:numPr>
                <w:ilvl w:val="0"/>
                <w:numId w:val="23"/>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навыками самостоятельного </w:t>
            </w:r>
            <w:r w:rsidRPr="004A1159">
              <w:rPr>
                <w:rFonts w:ascii="Times New Roman" w:hAnsi="Times New Roman"/>
                <w:bCs/>
                <w:sz w:val="24"/>
                <w:szCs w:val="24"/>
              </w:rPr>
              <w:t>решения локальной исследовательской проблемы</w:t>
            </w:r>
            <w:r w:rsidRPr="004A1159">
              <w:rPr>
                <w:rFonts w:ascii="Times New Roman" w:hAnsi="Times New Roman"/>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Готовность</w:t>
            </w:r>
            <w:r w:rsidR="0089167E" w:rsidRPr="004A1159">
              <w:rPr>
                <w:sz w:val="24"/>
                <w:szCs w:val="24"/>
              </w:rPr>
              <w:t>ю</w:t>
            </w:r>
          </w:p>
          <w:p w:rsidR="00047BC9" w:rsidRPr="004A1159" w:rsidRDefault="00047BC9" w:rsidP="00EE0B6E">
            <w:pPr>
              <w:tabs>
                <w:tab w:val="left" w:pos="708"/>
                <w:tab w:val="left" w:pos="1134"/>
              </w:tabs>
              <w:rPr>
                <w:rFonts w:eastAsia="Calibri"/>
                <w:sz w:val="24"/>
                <w:szCs w:val="24"/>
                <w:lang w:eastAsia="en-US"/>
              </w:rPr>
            </w:pPr>
            <w:r w:rsidRPr="004A1159">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УК-3</w:t>
            </w:r>
          </w:p>
        </w:tc>
        <w:tc>
          <w:tcPr>
            <w:tcW w:w="4510" w:type="dxa"/>
            <w:vAlign w:val="center"/>
          </w:tcPr>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2"/>
              </w:numPr>
              <w:tabs>
                <w:tab w:val="left" w:pos="315"/>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2"/>
              </w:numPr>
              <w:tabs>
                <w:tab w:val="left" w:pos="315"/>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применять терминологию делового государственного и иностранного языка при проведении рабочих переговоров и составлении документации;</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ConsPlusNormal"/>
              <w:numPr>
                <w:ilvl w:val="0"/>
                <w:numId w:val="22"/>
              </w:numPr>
              <w:tabs>
                <w:tab w:val="left" w:pos="315"/>
                <w:tab w:val="left" w:pos="1134"/>
              </w:tabs>
              <w:ind w:left="0" w:firstLine="0"/>
              <w:rPr>
                <w:rFonts w:ascii="Times New Roman" w:hAnsi="Times New Roman" w:cs="Times New Roman"/>
                <w:sz w:val="24"/>
                <w:szCs w:val="24"/>
              </w:rPr>
            </w:pPr>
            <w:r w:rsidRPr="004A1159">
              <w:rPr>
                <w:rFonts w:ascii="Times New Roman" w:hAnsi="Times New Roman" w:cs="Times New Roman"/>
                <w:sz w:val="24"/>
                <w:szCs w:val="24"/>
              </w:rPr>
              <w:t>навыками общения на государственном и иностранном языках;</w:t>
            </w:r>
          </w:p>
          <w:p w:rsidR="00047BC9" w:rsidRPr="004A1159" w:rsidRDefault="00047BC9" w:rsidP="00047BC9">
            <w:pPr>
              <w:pStyle w:val="ConsPlusNormal"/>
              <w:numPr>
                <w:ilvl w:val="0"/>
                <w:numId w:val="22"/>
              </w:numPr>
              <w:tabs>
                <w:tab w:val="left" w:pos="315"/>
                <w:tab w:val="left" w:pos="1134"/>
              </w:tabs>
              <w:ind w:left="0" w:firstLine="0"/>
              <w:rPr>
                <w:rFonts w:ascii="Times New Roman" w:hAnsi="Times New Roman" w:cs="Times New Roman"/>
                <w:sz w:val="24"/>
                <w:szCs w:val="24"/>
              </w:rPr>
            </w:pPr>
            <w:r w:rsidRPr="004A1159">
              <w:rPr>
                <w:rFonts w:ascii="Times New Roman" w:hAnsi="Times New Roman" w:cs="Times New Roman"/>
                <w:sz w:val="24"/>
                <w:szCs w:val="24"/>
              </w:rPr>
              <w:t>культурой научной дискуссии и навыками профессионального общения с соблюдением делового этикета;</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047BC9" w:rsidRPr="004A1159" w:rsidTr="00127C9D">
        <w:tc>
          <w:tcPr>
            <w:tcW w:w="2913"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Готовность</w:t>
            </w:r>
            <w:r w:rsidR="0089167E" w:rsidRPr="004A1159">
              <w:rPr>
                <w:rFonts w:eastAsia="Calibri"/>
                <w:sz w:val="24"/>
                <w:szCs w:val="24"/>
                <w:lang w:eastAsia="en-US"/>
              </w:rPr>
              <w:t>ю</w:t>
            </w:r>
          </w:p>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использовать современные методы и технологии научной коммуникации на государственном и иностранном языках</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sz w:val="24"/>
                <w:szCs w:val="24"/>
              </w:rPr>
              <w:t>УК-4</w:t>
            </w:r>
          </w:p>
        </w:tc>
        <w:tc>
          <w:tcPr>
            <w:tcW w:w="4510" w:type="dxa"/>
            <w:vAlign w:val="center"/>
          </w:tcPr>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фонетику, лексику, грамматику изучаемого языка;</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нормы говорения и произношения на иностранном языке;</w:t>
            </w:r>
          </w:p>
          <w:p w:rsidR="00047BC9" w:rsidRPr="004A1159" w:rsidRDefault="00047BC9" w:rsidP="00047BC9">
            <w:pPr>
              <w:pStyle w:val="a4"/>
              <w:numPr>
                <w:ilvl w:val="0"/>
                <w:numId w:val="22"/>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виды речевых действий и приемы ведения общения</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047BC9" w:rsidRPr="004A1159" w:rsidRDefault="00047BC9" w:rsidP="00047BC9">
            <w:pPr>
              <w:pStyle w:val="a4"/>
              <w:numPr>
                <w:ilvl w:val="0"/>
                <w:numId w:val="22"/>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навыками составления текста по теме своего научного исследования;</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навыками понимания научной лексики;</w:t>
            </w:r>
          </w:p>
          <w:p w:rsidR="00047BC9" w:rsidRPr="004A1159" w:rsidRDefault="00047BC9" w:rsidP="00047BC9">
            <w:pPr>
              <w:pStyle w:val="a4"/>
              <w:widowControl w:val="0"/>
              <w:numPr>
                <w:ilvl w:val="0"/>
                <w:numId w:val="22"/>
              </w:numPr>
              <w:tabs>
                <w:tab w:val="left" w:pos="315"/>
                <w:tab w:val="left" w:pos="1134"/>
              </w:tabs>
              <w:autoSpaceDE w:val="0"/>
              <w:autoSpaceDN w:val="0"/>
              <w:adjustRightInd w:val="0"/>
              <w:spacing w:after="0" w:line="240" w:lineRule="auto"/>
              <w:ind w:left="0" w:firstLine="0"/>
              <w:rPr>
                <w:rFonts w:ascii="Times New Roman" w:hAnsi="Times New Roman"/>
                <w:bCs/>
                <w:sz w:val="24"/>
                <w:szCs w:val="24"/>
              </w:rPr>
            </w:pPr>
            <w:r w:rsidRPr="004A1159">
              <w:rPr>
                <w:rFonts w:ascii="Times New Roman" w:hAnsi="Times New Roman"/>
                <w:bCs/>
                <w:sz w:val="24"/>
                <w:szCs w:val="24"/>
              </w:rPr>
              <w:t>навыками ведения дискуссии на иностранном языке;</w:t>
            </w:r>
          </w:p>
          <w:p w:rsidR="00047BC9" w:rsidRPr="004A1159" w:rsidRDefault="00047BC9" w:rsidP="00047BC9">
            <w:pPr>
              <w:pStyle w:val="a4"/>
              <w:numPr>
                <w:ilvl w:val="0"/>
                <w:numId w:val="22"/>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bCs/>
                <w:sz w:val="24"/>
                <w:szCs w:val="24"/>
              </w:rPr>
              <w:t>навыками чтения и перевода специальной литературы на иностранном языке</w:t>
            </w:r>
          </w:p>
        </w:tc>
      </w:tr>
      <w:tr w:rsidR="00047BC9" w:rsidRPr="004A1159" w:rsidTr="00127C9D">
        <w:tc>
          <w:tcPr>
            <w:tcW w:w="2913" w:type="dxa"/>
            <w:vAlign w:val="center"/>
          </w:tcPr>
          <w:p w:rsidR="00047BC9" w:rsidRPr="004A1159" w:rsidRDefault="00047BC9" w:rsidP="00EE0B6E">
            <w:pPr>
              <w:tabs>
                <w:tab w:val="left" w:pos="708"/>
                <w:tab w:val="left" w:pos="1134"/>
              </w:tabs>
              <w:contextualSpacing/>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contextualSpacing/>
              <w:rPr>
                <w:rFonts w:eastAsia="Calibri"/>
                <w:sz w:val="24"/>
                <w:szCs w:val="24"/>
                <w:lang w:eastAsia="en-US"/>
              </w:rPr>
            </w:pPr>
            <w:r w:rsidRPr="004A1159">
              <w:rPr>
                <w:sz w:val="24"/>
                <w:szCs w:val="24"/>
              </w:rPr>
              <w:t>планировать и решать задачи собственного профессионального и личностного развития</w:t>
            </w:r>
          </w:p>
        </w:tc>
        <w:tc>
          <w:tcPr>
            <w:tcW w:w="2148" w:type="dxa"/>
            <w:vAlign w:val="center"/>
          </w:tcPr>
          <w:p w:rsidR="00047BC9" w:rsidRPr="004A1159" w:rsidRDefault="00047BC9" w:rsidP="00EE0B6E">
            <w:pPr>
              <w:tabs>
                <w:tab w:val="left" w:pos="708"/>
                <w:tab w:val="left" w:pos="1134"/>
              </w:tabs>
              <w:contextualSpacing/>
              <w:rPr>
                <w:rFonts w:eastAsia="Calibri"/>
                <w:sz w:val="24"/>
                <w:szCs w:val="24"/>
                <w:lang w:eastAsia="en-US"/>
              </w:rPr>
            </w:pPr>
            <w:r w:rsidRPr="004A1159">
              <w:rPr>
                <w:rFonts w:eastAsia="Calibri"/>
                <w:sz w:val="24"/>
                <w:szCs w:val="24"/>
                <w:lang w:eastAsia="en-US"/>
              </w:rPr>
              <w:t>УК-5</w:t>
            </w:r>
          </w:p>
        </w:tc>
        <w:tc>
          <w:tcPr>
            <w:tcW w:w="4510" w:type="dxa"/>
            <w:vAlign w:val="center"/>
          </w:tcPr>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color w:val="000000"/>
                <w:sz w:val="24"/>
                <w:szCs w:val="24"/>
              </w:rPr>
            </w:pPr>
            <w:r w:rsidRPr="004A1159">
              <w:rPr>
                <w:rFonts w:ascii="Times New Roman" w:hAnsi="Times New Roman"/>
                <w:i/>
                <w:color w:val="000000"/>
                <w:sz w:val="24"/>
                <w:szCs w:val="24"/>
              </w:rPr>
              <w:t>Знать</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color w:val="000000"/>
                <w:sz w:val="24"/>
                <w:szCs w:val="24"/>
              </w:rPr>
            </w:pPr>
            <w:r w:rsidRPr="004A1159">
              <w:rPr>
                <w:rFonts w:ascii="Times New Roman" w:hAnsi="Times New Roman"/>
                <w:color w:val="000000"/>
                <w:sz w:val="24"/>
                <w:szCs w:val="24"/>
              </w:rPr>
              <w:t>современные подходы, принципы и функции самоменеджмента для решения задач собственного профессионального и личностного развития;</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color w:val="000000"/>
                <w:sz w:val="24"/>
                <w:szCs w:val="24"/>
              </w:rPr>
            </w:pPr>
            <w:r w:rsidRPr="004A1159">
              <w:rPr>
                <w:rFonts w:ascii="Times New Roman" w:hAnsi="Times New Roman"/>
                <w:color w:val="000000"/>
                <w:sz w:val="24"/>
                <w:szCs w:val="24"/>
              </w:rPr>
              <w:t>современные модели и технологии планирования, организации и самоорганизации выполнения конкретного порученного этапа работы</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color w:val="000000"/>
                <w:sz w:val="24"/>
                <w:szCs w:val="24"/>
              </w:rPr>
            </w:pPr>
            <w:r w:rsidRPr="004A1159">
              <w:rPr>
                <w:rFonts w:ascii="Times New Roman" w:hAnsi="Times New Roman"/>
                <w:i/>
                <w:color w:val="000000"/>
                <w:sz w:val="24"/>
                <w:szCs w:val="24"/>
              </w:rPr>
              <w:t>Уметь</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color w:val="000000"/>
                <w:sz w:val="24"/>
                <w:szCs w:val="24"/>
              </w:rPr>
            </w:pPr>
            <w:r w:rsidRPr="004A1159">
              <w:rPr>
                <w:rFonts w:ascii="Times New Roman" w:hAnsi="Times New Roman"/>
                <w:color w:val="000000"/>
                <w:sz w:val="24"/>
                <w:szCs w:val="24"/>
              </w:rPr>
              <w:t>использовать современные методы и технологии самоменеджмента для решения задач собственного профессионального и личностного развития;</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color w:val="000000"/>
                <w:sz w:val="24"/>
                <w:szCs w:val="24"/>
              </w:rPr>
            </w:pPr>
            <w:r w:rsidRPr="004A1159">
              <w:rPr>
                <w:rFonts w:ascii="Times New Roman" w:hAnsi="Times New Roman"/>
                <w:color w:val="000000"/>
                <w:sz w:val="24"/>
                <w:szCs w:val="24"/>
              </w:rPr>
              <w:t>организовывать выполнение конкретного порученного этапа работы</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color w:val="000000"/>
                <w:sz w:val="24"/>
                <w:szCs w:val="24"/>
              </w:rPr>
            </w:pPr>
            <w:r w:rsidRPr="004A1159">
              <w:rPr>
                <w:rFonts w:ascii="Times New Roman" w:hAnsi="Times New Roman"/>
                <w:i/>
                <w:color w:val="000000"/>
                <w:sz w:val="24"/>
                <w:szCs w:val="24"/>
              </w:rPr>
              <w:t>Владеть</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color w:val="000000"/>
                <w:sz w:val="24"/>
                <w:szCs w:val="24"/>
              </w:rPr>
            </w:pPr>
            <w:r w:rsidRPr="004A1159">
              <w:rPr>
                <w:rFonts w:ascii="Times New Roman" w:hAnsi="Times New Roman"/>
                <w:color w:val="000000"/>
                <w:sz w:val="24"/>
                <w:szCs w:val="24"/>
              </w:rPr>
              <w:t>навыками самоменеджмента для решения задач собственного профессионального и личностного развития;</w:t>
            </w:r>
          </w:p>
          <w:p w:rsidR="00047BC9" w:rsidRPr="004A1159" w:rsidRDefault="00047BC9" w:rsidP="00047BC9">
            <w:pPr>
              <w:pStyle w:val="a4"/>
              <w:numPr>
                <w:ilvl w:val="0"/>
                <w:numId w:val="21"/>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color w:val="000000"/>
                <w:sz w:val="24"/>
                <w:szCs w:val="24"/>
              </w:rPr>
              <w:t>навыками самостоятельной работы, самоорганизации и организации выполнения поручений</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rFonts w:eastAsia="Calibri"/>
                <w:sz w:val="24"/>
                <w:szCs w:val="24"/>
                <w:lang w:eastAsia="en-US"/>
              </w:rPr>
            </w:pPr>
            <w:r w:rsidRPr="004A1159">
              <w:rPr>
                <w:sz w:val="24"/>
                <w:szCs w:val="24"/>
              </w:rPr>
              <w:t>структурировать и интегрировать знания из различных сфер профессиональной деятельности для творческого использования в процессе самостоятельной разработки конкретных и актуальных проблем в области исторической и современной журналистики, имеющих теоретическую и практическую значимость как интеллектуальный продукт</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ПК-1</w:t>
            </w:r>
          </w:p>
        </w:tc>
        <w:tc>
          <w:tcPr>
            <w:tcW w:w="4510" w:type="dxa"/>
            <w:vAlign w:val="center"/>
          </w:tcPr>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методологические основы и модели развития нового знания, содержание и этапы становления научного знания в области журналистики;</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структуру существующих источников информации, возможности архивов, электронных каталогов и баз данных, методы поиска информации</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самостоятельно проводить отбор и анализ информационных источников, применять полученные знания для анализа проблем журналистики;</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применять методологические приемы научного исследования, выявлять исследовательскую составляющую в области журналистики</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методологией, методами и технологиями исследования в области журналистики;</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современными способами, методами и технологиями сбора, обработки и анализа информации</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sz w:val="24"/>
                <w:szCs w:val="24"/>
              </w:rPr>
            </w:pPr>
            <w:r w:rsidRPr="004A1159">
              <w:rPr>
                <w:sz w:val="24"/>
                <w:szCs w:val="24"/>
              </w:rPr>
              <w:t>вырабатывать концепцию и методологию медиа исследования на основе знания современных теории массовых коммуникаций, современных научных подходов, в том числе междисциплинарных</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ПК-2</w:t>
            </w:r>
          </w:p>
        </w:tc>
        <w:tc>
          <w:tcPr>
            <w:tcW w:w="4510" w:type="dxa"/>
            <w:vAlign w:val="center"/>
          </w:tcPr>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keepNext/>
              <w:keepLines/>
              <w:numPr>
                <w:ilvl w:val="0"/>
                <w:numId w:val="24"/>
              </w:numPr>
              <w:tabs>
                <w:tab w:val="left" w:pos="327"/>
                <w:tab w:val="left" w:pos="1134"/>
              </w:tabs>
              <w:spacing w:after="0" w:line="240" w:lineRule="auto"/>
              <w:ind w:left="0" w:firstLine="0"/>
              <w:outlineLvl w:val="5"/>
              <w:rPr>
                <w:rFonts w:ascii="Times New Roman" w:hAnsi="Times New Roman"/>
                <w:bCs/>
                <w:iCs/>
                <w:sz w:val="24"/>
                <w:szCs w:val="24"/>
                <w:shd w:val="clear" w:color="auto" w:fill="FFFFFF"/>
              </w:rPr>
            </w:pPr>
            <w:r w:rsidRPr="004A1159">
              <w:rPr>
                <w:rFonts w:ascii="Times New Roman" w:hAnsi="Times New Roman"/>
                <w:sz w:val="24"/>
                <w:szCs w:val="24"/>
              </w:rPr>
              <w:t xml:space="preserve">научные подходы и </w:t>
            </w:r>
            <w:r w:rsidRPr="004A1159">
              <w:rPr>
                <w:rFonts w:ascii="Times New Roman" w:hAnsi="Times New Roman"/>
                <w:bCs/>
                <w:iCs/>
                <w:sz w:val="24"/>
                <w:szCs w:val="24"/>
                <w:shd w:val="clear" w:color="auto" w:fill="FFFFFF"/>
              </w:rPr>
              <w:t>методологические основы современных отечественных и зарубежных медийных исследований;</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основные современные направления и тенденции развития в области современной журналистики и медийных исследований</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napToGrid w:val="0"/>
                <w:sz w:val="24"/>
                <w:szCs w:val="24"/>
              </w:rPr>
              <w:t xml:space="preserve">использовать систему теоретических знаний по основным разделам в области журналистики </w:t>
            </w:r>
            <w:r w:rsidRPr="004A1159">
              <w:rPr>
                <w:rFonts w:ascii="Times New Roman" w:hAnsi="Times New Roman"/>
                <w:sz w:val="24"/>
                <w:szCs w:val="24"/>
              </w:rPr>
              <w:t>и медийных исследований;</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napToGrid w:val="0"/>
                <w:sz w:val="24"/>
                <w:szCs w:val="24"/>
              </w:rPr>
              <w:t>использовать современные методы поиска, обработки информации, интерпретировать и адаптировать информацию для адресата</w:t>
            </w:r>
          </w:p>
          <w:p w:rsidR="00047BC9" w:rsidRPr="004A1159" w:rsidRDefault="00047BC9" w:rsidP="00EE0B6E">
            <w:pPr>
              <w:pStyle w:val="a4"/>
              <w:tabs>
                <w:tab w:val="left" w:pos="327"/>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навыками </w:t>
            </w:r>
            <w:r w:rsidRPr="004A1159">
              <w:rPr>
                <w:rFonts w:ascii="Times New Roman" w:hAnsi="Times New Roman"/>
                <w:snapToGrid w:val="0"/>
                <w:sz w:val="24"/>
                <w:szCs w:val="24"/>
              </w:rPr>
              <w:t>поиска, обработки и использования информации по предметной области</w:t>
            </w:r>
            <w:r w:rsidRPr="004A1159">
              <w:rPr>
                <w:rFonts w:ascii="Times New Roman" w:hAnsi="Times New Roman"/>
                <w:sz w:val="24"/>
                <w:szCs w:val="24"/>
              </w:rPr>
              <w:t>;</w:t>
            </w:r>
          </w:p>
          <w:p w:rsidR="00047BC9" w:rsidRPr="004A1159" w:rsidRDefault="00047BC9" w:rsidP="00047BC9">
            <w:pPr>
              <w:pStyle w:val="a4"/>
              <w:numPr>
                <w:ilvl w:val="0"/>
                <w:numId w:val="24"/>
              </w:numPr>
              <w:tabs>
                <w:tab w:val="left" w:pos="327"/>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 xml:space="preserve">навыками </w:t>
            </w:r>
            <w:r w:rsidRPr="004A1159">
              <w:rPr>
                <w:rFonts w:ascii="Times New Roman" w:hAnsi="Times New Roman"/>
                <w:snapToGrid w:val="0"/>
                <w:sz w:val="24"/>
                <w:szCs w:val="24"/>
              </w:rPr>
              <w:t xml:space="preserve">проведения эмпирического исследования </w:t>
            </w:r>
            <w:r w:rsidRPr="004A1159">
              <w:rPr>
                <w:rFonts w:ascii="Times New Roman" w:hAnsi="Times New Roman"/>
                <w:sz w:val="24"/>
                <w:szCs w:val="24"/>
              </w:rPr>
              <w:t>в области современной журналистики и медийных исследований</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Способность</w:t>
            </w:r>
            <w:r w:rsidR="0089167E" w:rsidRPr="004A1159">
              <w:rPr>
                <w:sz w:val="24"/>
                <w:szCs w:val="24"/>
              </w:rPr>
              <w:t>ю</w:t>
            </w:r>
          </w:p>
          <w:p w:rsidR="00047BC9" w:rsidRPr="004A1159" w:rsidRDefault="00047BC9" w:rsidP="00EE0B6E">
            <w:pPr>
              <w:tabs>
                <w:tab w:val="left" w:pos="708"/>
                <w:tab w:val="left" w:pos="1134"/>
              </w:tabs>
              <w:rPr>
                <w:sz w:val="24"/>
                <w:szCs w:val="24"/>
              </w:rPr>
            </w:pPr>
            <w:r w:rsidRPr="004A1159">
              <w:rPr>
                <w:sz w:val="24"/>
                <w:szCs w:val="24"/>
              </w:rPr>
              <w:t>составлять программу исследования в области деятельности средств массовой информации, обосновать определение методики, компетентно осуществить научный проект с целью достижения значимых для науки и практики результатов</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ПК-3</w:t>
            </w:r>
          </w:p>
        </w:tc>
        <w:tc>
          <w:tcPr>
            <w:tcW w:w="4510" w:type="dxa"/>
            <w:vAlign w:val="center"/>
          </w:tcPr>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инновационные подходы, концепции, методы и иные научные решения в области исследования актуальных проблем журналистики;</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базовые принципы разработки концепции, модели издания, теле- или радиопрограммы, рубрики, методы их анализа и коррекции;</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современную технику и новейшие технологии, используемые в печати, на телевидении, радиовещании, Интернет, СМИ, мобильных масс-медиа</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составлять программу исследования в области деятельности средств массовой информации, обоснованно выбирать методики исследования;</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использовать в профессиональной деятельности цифровые и IT-технологии</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навыками работы в условиях журналистики: подготовка медиа продукта в разных системах (вербальной, аудио-, аудиовизуальной, фото, графической) для размещения на различных мультимедийных платформах;</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навыками разработки программы исследований в области деятельности средств массовой информации</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Готовность</w:t>
            </w:r>
            <w:r w:rsidR="0089167E" w:rsidRPr="004A1159">
              <w:rPr>
                <w:sz w:val="24"/>
                <w:szCs w:val="24"/>
              </w:rPr>
              <w:t>ю</w:t>
            </w:r>
          </w:p>
          <w:p w:rsidR="00047BC9" w:rsidRPr="004A1159" w:rsidRDefault="00047BC9" w:rsidP="00EE0B6E">
            <w:pPr>
              <w:tabs>
                <w:tab w:val="left" w:pos="708"/>
                <w:tab w:val="left" w:pos="1134"/>
              </w:tabs>
              <w:rPr>
                <w:sz w:val="24"/>
                <w:szCs w:val="24"/>
              </w:rPr>
            </w:pPr>
            <w:r w:rsidRPr="004A1159">
              <w:rPr>
                <w:sz w:val="24"/>
                <w:szCs w:val="24"/>
              </w:rPr>
              <w:t>использовать устные и письменные нормы современного русского литературного языка в их динамике и трансформации стилевого вектора публицистики в масс-медиа</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ПК-4</w:t>
            </w:r>
          </w:p>
        </w:tc>
        <w:tc>
          <w:tcPr>
            <w:tcW w:w="4510" w:type="dxa"/>
            <w:vAlign w:val="center"/>
          </w:tcPr>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устные и письменные нормы современного русского литературного языка в их динамике и трансформации стилевого вектора публицистики;</w:t>
            </w:r>
          </w:p>
          <w:p w:rsidR="00047BC9" w:rsidRPr="004A1159" w:rsidRDefault="00047BC9" w:rsidP="00047BC9">
            <w:pPr>
              <w:pStyle w:val="a4"/>
              <w:numPr>
                <w:ilvl w:val="0"/>
                <w:numId w:val="25"/>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4A1159">
              <w:rPr>
                <w:rFonts w:ascii="Times New Roman" w:hAnsi="Times New Roman"/>
                <w:sz w:val="24"/>
                <w:szCs w:val="24"/>
              </w:rPr>
              <w:t>главные отличительные черты средств массовой информации (пресса, телевидение, радиовещание, информационные агентства, Интернет-СМИ, мобильные медиа), их базовые типологические признаки: функции, аудитория, принципы формирования содержания (контента), методы работы журналиста</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использовать полученные теоретические знания принципов, методов и технологий в научно-исследовательской и практической деятельности;</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использовать на практике технологии принятия научно обоснованных решений</w:t>
            </w:r>
          </w:p>
          <w:p w:rsidR="00047BC9" w:rsidRPr="004A1159" w:rsidRDefault="00047BC9" w:rsidP="00EE0B6E">
            <w:pPr>
              <w:pStyle w:val="a4"/>
              <w:tabs>
                <w:tab w:val="left" w:pos="315"/>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методами выявления тенденций развития современного русского литературного языка в динамике;</w:t>
            </w:r>
          </w:p>
          <w:p w:rsidR="00047BC9" w:rsidRPr="004A1159" w:rsidRDefault="00047BC9" w:rsidP="00047BC9">
            <w:pPr>
              <w:pStyle w:val="a4"/>
              <w:numPr>
                <w:ilvl w:val="0"/>
                <w:numId w:val="25"/>
              </w:numPr>
              <w:tabs>
                <w:tab w:val="left" w:pos="315"/>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инструментами проведения исследований в области журналистики</w:t>
            </w:r>
          </w:p>
        </w:tc>
      </w:tr>
      <w:tr w:rsidR="00047BC9" w:rsidRPr="004A1159" w:rsidTr="00127C9D">
        <w:tc>
          <w:tcPr>
            <w:tcW w:w="2913" w:type="dxa"/>
            <w:vAlign w:val="center"/>
          </w:tcPr>
          <w:p w:rsidR="00047BC9" w:rsidRPr="004A1159" w:rsidRDefault="00047BC9" w:rsidP="00EE0B6E">
            <w:pPr>
              <w:tabs>
                <w:tab w:val="left" w:pos="708"/>
                <w:tab w:val="left" w:pos="1134"/>
              </w:tabs>
              <w:rPr>
                <w:sz w:val="24"/>
                <w:szCs w:val="24"/>
              </w:rPr>
            </w:pPr>
            <w:r w:rsidRPr="004A1159">
              <w:rPr>
                <w:sz w:val="24"/>
                <w:szCs w:val="24"/>
              </w:rPr>
              <w:t>Готовность</w:t>
            </w:r>
            <w:r w:rsidR="0089167E" w:rsidRPr="004A1159">
              <w:rPr>
                <w:sz w:val="24"/>
                <w:szCs w:val="24"/>
              </w:rPr>
              <w:t>ю</w:t>
            </w:r>
          </w:p>
          <w:p w:rsidR="00047BC9" w:rsidRPr="004A1159" w:rsidRDefault="00047BC9" w:rsidP="00EE0B6E">
            <w:pPr>
              <w:tabs>
                <w:tab w:val="left" w:pos="708"/>
                <w:tab w:val="left" w:pos="1134"/>
              </w:tabs>
              <w:rPr>
                <w:sz w:val="24"/>
                <w:szCs w:val="24"/>
              </w:rPr>
            </w:pPr>
            <w:r w:rsidRPr="004A1159">
              <w:rPr>
                <w:sz w:val="24"/>
                <w:szCs w:val="24"/>
              </w:rPr>
              <w:t>к преподавательской деятельности в области филологии, лингвистики и в смежных сферах гуманитарного знания, в том числе, в области массовых коммуникаций в информационном обществе</w:t>
            </w:r>
          </w:p>
        </w:tc>
        <w:tc>
          <w:tcPr>
            <w:tcW w:w="2148" w:type="dxa"/>
            <w:vAlign w:val="center"/>
          </w:tcPr>
          <w:p w:rsidR="00047BC9" w:rsidRPr="004A1159" w:rsidRDefault="00047BC9" w:rsidP="00EE0B6E">
            <w:pPr>
              <w:tabs>
                <w:tab w:val="left" w:pos="708"/>
                <w:tab w:val="left" w:pos="1134"/>
              </w:tabs>
              <w:rPr>
                <w:rFonts w:eastAsia="Calibri"/>
                <w:sz w:val="24"/>
                <w:szCs w:val="24"/>
                <w:lang w:eastAsia="en-US"/>
              </w:rPr>
            </w:pPr>
            <w:r w:rsidRPr="004A1159">
              <w:rPr>
                <w:rFonts w:eastAsia="Calibri"/>
                <w:sz w:val="24"/>
                <w:szCs w:val="24"/>
                <w:lang w:eastAsia="en-US"/>
              </w:rPr>
              <w:t>ПК-5</w:t>
            </w:r>
          </w:p>
        </w:tc>
        <w:tc>
          <w:tcPr>
            <w:tcW w:w="4510" w:type="dxa"/>
            <w:vAlign w:val="center"/>
          </w:tcPr>
          <w:p w:rsidR="00047BC9" w:rsidRPr="004A1159" w:rsidRDefault="00047BC9" w:rsidP="00EE0B6E">
            <w:pPr>
              <w:pStyle w:val="a4"/>
              <w:tabs>
                <w:tab w:val="left" w:pos="340"/>
                <w:tab w:val="left" w:pos="708"/>
                <w:tab w:val="left" w:pos="1134"/>
              </w:tabs>
              <w:spacing w:after="0" w:line="240" w:lineRule="auto"/>
              <w:ind w:left="0"/>
              <w:rPr>
                <w:rFonts w:ascii="Times New Roman" w:hAnsi="Times New Roman"/>
                <w:i/>
                <w:sz w:val="24"/>
                <w:szCs w:val="24"/>
              </w:rPr>
            </w:pPr>
            <w:r w:rsidRPr="004A1159">
              <w:rPr>
                <w:rFonts w:ascii="Times New Roman" w:hAnsi="Times New Roman"/>
                <w:i/>
                <w:sz w:val="24"/>
                <w:szCs w:val="24"/>
              </w:rPr>
              <w:t>Знать</w:t>
            </w:r>
          </w:p>
          <w:p w:rsidR="00047BC9" w:rsidRPr="004A1159" w:rsidRDefault="00047BC9" w:rsidP="00047BC9">
            <w:pPr>
              <w:pStyle w:val="a4"/>
              <w:numPr>
                <w:ilvl w:val="0"/>
                <w:numId w:val="26"/>
              </w:numPr>
              <w:tabs>
                <w:tab w:val="left" w:pos="340"/>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принципы отбора содержания учебного материала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047BC9" w:rsidRPr="004A1159" w:rsidRDefault="00047BC9" w:rsidP="00047BC9">
            <w:pPr>
              <w:pStyle w:val="a4"/>
              <w:numPr>
                <w:ilvl w:val="0"/>
                <w:numId w:val="26"/>
              </w:numPr>
              <w:tabs>
                <w:tab w:val="left" w:pos="340"/>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методы, методики и технологии обучения дисциплинам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047BC9" w:rsidRPr="004A1159" w:rsidRDefault="00047BC9" w:rsidP="00047BC9">
            <w:pPr>
              <w:pStyle w:val="a4"/>
              <w:numPr>
                <w:ilvl w:val="0"/>
                <w:numId w:val="26"/>
              </w:numPr>
              <w:tabs>
                <w:tab w:val="left" w:pos="340"/>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4A1159">
              <w:rPr>
                <w:rFonts w:ascii="Times New Roman" w:eastAsia="Times New Roman" w:hAnsi="Times New Roman"/>
                <w:sz w:val="24"/>
                <w:szCs w:val="24"/>
                <w:lang w:eastAsia="ru-RU"/>
              </w:rPr>
              <w:t xml:space="preserve">формы организации учебной деятельности по изучению нового материала </w:t>
            </w:r>
            <w:r w:rsidRPr="004A1159">
              <w:rPr>
                <w:rFonts w:ascii="Times New Roman" w:hAnsi="Times New Roman"/>
                <w:sz w:val="24"/>
                <w:szCs w:val="24"/>
              </w:rPr>
              <w:t>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047BC9" w:rsidRPr="004A1159" w:rsidRDefault="00047BC9" w:rsidP="00EE0B6E">
            <w:pPr>
              <w:pStyle w:val="a4"/>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4A1159">
              <w:rPr>
                <w:rFonts w:ascii="Times New Roman" w:hAnsi="Times New Roman"/>
                <w:i/>
                <w:sz w:val="24"/>
                <w:szCs w:val="24"/>
              </w:rPr>
              <w:t>Уметь</w:t>
            </w:r>
          </w:p>
          <w:p w:rsidR="00047BC9" w:rsidRPr="004A1159" w:rsidRDefault="00047BC9" w:rsidP="00047BC9">
            <w:pPr>
              <w:pStyle w:val="a4"/>
              <w:numPr>
                <w:ilvl w:val="0"/>
                <w:numId w:val="26"/>
              </w:numPr>
              <w:tabs>
                <w:tab w:val="left" w:pos="340"/>
                <w:tab w:val="left" w:pos="708"/>
                <w:tab w:val="left" w:pos="1134"/>
              </w:tabs>
              <w:spacing w:after="0" w:line="240" w:lineRule="auto"/>
              <w:ind w:left="0" w:firstLine="0"/>
              <w:rPr>
                <w:rFonts w:ascii="Times New Roman" w:hAnsi="Times New Roman"/>
                <w:sz w:val="24"/>
                <w:szCs w:val="24"/>
              </w:rPr>
            </w:pPr>
            <w:r w:rsidRPr="004A1159">
              <w:rPr>
                <w:rFonts w:ascii="Times New Roman" w:hAnsi="Times New Roman"/>
                <w:sz w:val="24"/>
                <w:szCs w:val="24"/>
              </w:rPr>
              <w:t>проектировать образовательный процесс с использованием современных технологий;</w:t>
            </w:r>
          </w:p>
          <w:p w:rsidR="00047BC9" w:rsidRPr="004A1159" w:rsidRDefault="00047BC9" w:rsidP="00047BC9">
            <w:pPr>
              <w:pStyle w:val="a4"/>
              <w:numPr>
                <w:ilvl w:val="0"/>
                <w:numId w:val="26"/>
              </w:numPr>
              <w:tabs>
                <w:tab w:val="left" w:pos="340"/>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4A1159">
              <w:rPr>
                <w:rFonts w:ascii="Times New Roman" w:hAnsi="Times New Roman"/>
                <w:sz w:val="24"/>
                <w:szCs w:val="24"/>
              </w:rPr>
              <w:t xml:space="preserve">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w:t>
            </w:r>
          </w:p>
          <w:p w:rsidR="00047BC9" w:rsidRPr="004A1159" w:rsidRDefault="00047BC9" w:rsidP="00EE0B6E">
            <w:pPr>
              <w:pStyle w:val="a4"/>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4A1159">
              <w:rPr>
                <w:rFonts w:ascii="Times New Roman" w:hAnsi="Times New Roman"/>
                <w:i/>
                <w:sz w:val="24"/>
                <w:szCs w:val="24"/>
              </w:rPr>
              <w:t>Владеть</w:t>
            </w:r>
          </w:p>
          <w:p w:rsidR="00047BC9" w:rsidRPr="004A1159" w:rsidRDefault="00047BC9" w:rsidP="00047BC9">
            <w:pPr>
              <w:pStyle w:val="a4"/>
              <w:numPr>
                <w:ilvl w:val="0"/>
                <w:numId w:val="26"/>
              </w:numPr>
              <w:tabs>
                <w:tab w:val="left" w:pos="340"/>
                <w:tab w:val="left" w:pos="1134"/>
              </w:tabs>
              <w:spacing w:after="0" w:line="240" w:lineRule="auto"/>
              <w:ind w:left="0" w:firstLine="0"/>
              <w:rPr>
                <w:rFonts w:ascii="Times New Roman" w:hAnsi="Times New Roman"/>
                <w:bCs/>
                <w:sz w:val="24"/>
                <w:szCs w:val="24"/>
              </w:rPr>
            </w:pPr>
            <w:r w:rsidRPr="004A1159">
              <w:rPr>
                <w:rFonts w:ascii="Times New Roman" w:hAnsi="Times New Roman"/>
                <w:bCs/>
                <w:sz w:val="24"/>
                <w:szCs w:val="24"/>
              </w:rPr>
              <w:t>способами ориентации в профессиональных источниках информации;</w:t>
            </w:r>
          </w:p>
          <w:p w:rsidR="00047BC9" w:rsidRPr="004A1159" w:rsidRDefault="00047BC9" w:rsidP="00047BC9">
            <w:pPr>
              <w:pStyle w:val="a4"/>
              <w:numPr>
                <w:ilvl w:val="0"/>
                <w:numId w:val="26"/>
              </w:numPr>
              <w:tabs>
                <w:tab w:val="left" w:pos="340"/>
                <w:tab w:val="left" w:pos="1134"/>
              </w:tabs>
              <w:autoSpaceDE w:val="0"/>
              <w:autoSpaceDN w:val="0"/>
              <w:adjustRightInd w:val="0"/>
              <w:spacing w:after="0" w:line="240" w:lineRule="auto"/>
              <w:ind w:left="0" w:firstLine="0"/>
              <w:contextualSpacing w:val="0"/>
              <w:rPr>
                <w:rFonts w:ascii="Times New Roman" w:hAnsi="Times New Roman"/>
                <w:i/>
                <w:sz w:val="24"/>
                <w:szCs w:val="24"/>
              </w:rPr>
            </w:pPr>
            <w:r w:rsidRPr="004A1159">
              <w:rPr>
                <w:rFonts w:ascii="Times New Roman" w:hAnsi="Times New Roman"/>
                <w:bCs/>
                <w:sz w:val="24"/>
                <w:szCs w:val="24"/>
              </w:rPr>
              <w:t>различными средствами коммуникации в профессиональной педагогической деятельности</w:t>
            </w:r>
          </w:p>
        </w:tc>
      </w:tr>
    </w:tbl>
    <w:p w:rsidR="00793F01" w:rsidRPr="004A1159" w:rsidRDefault="00793F01" w:rsidP="009F4070">
      <w:pPr>
        <w:widowControl/>
        <w:tabs>
          <w:tab w:val="left" w:pos="708"/>
        </w:tabs>
        <w:autoSpaceDE/>
        <w:adjustRightInd/>
        <w:jc w:val="both"/>
        <w:rPr>
          <w:rFonts w:eastAsia="Calibri"/>
          <w:sz w:val="24"/>
          <w:szCs w:val="24"/>
          <w:lang w:eastAsia="en-US"/>
        </w:rPr>
      </w:pPr>
    </w:p>
    <w:p w:rsidR="007F4B97" w:rsidRPr="004A1159" w:rsidRDefault="00855751" w:rsidP="00236285">
      <w:pPr>
        <w:pStyle w:val="a4"/>
        <w:numPr>
          <w:ilvl w:val="0"/>
          <w:numId w:val="1"/>
        </w:numPr>
        <w:spacing w:after="0" w:line="240" w:lineRule="auto"/>
        <w:ind w:left="0" w:firstLine="709"/>
        <w:jc w:val="both"/>
        <w:rPr>
          <w:rFonts w:ascii="Times New Roman" w:hAnsi="Times New Roman"/>
          <w:b/>
          <w:sz w:val="24"/>
          <w:szCs w:val="24"/>
        </w:rPr>
      </w:pPr>
      <w:r w:rsidRPr="004A1159">
        <w:rPr>
          <w:rFonts w:ascii="Times New Roman" w:hAnsi="Times New Roman"/>
          <w:b/>
          <w:sz w:val="24"/>
          <w:szCs w:val="24"/>
        </w:rPr>
        <w:t xml:space="preserve">Указание места </w:t>
      </w:r>
      <w:r w:rsidR="003D4850" w:rsidRPr="004A1159">
        <w:rPr>
          <w:rFonts w:ascii="Times New Roman" w:hAnsi="Times New Roman"/>
          <w:b/>
          <w:sz w:val="24"/>
          <w:szCs w:val="24"/>
        </w:rPr>
        <w:t>н</w:t>
      </w:r>
      <w:r w:rsidR="00BD4DD5" w:rsidRPr="004A1159">
        <w:rPr>
          <w:rFonts w:ascii="Times New Roman" w:hAnsi="Times New Roman"/>
          <w:b/>
          <w:sz w:val="24"/>
          <w:szCs w:val="24"/>
        </w:rPr>
        <w:t>аучно-исследовательской деятельности</w:t>
      </w:r>
      <w:r w:rsidRPr="004A1159">
        <w:rPr>
          <w:rFonts w:ascii="Times New Roman" w:hAnsi="Times New Roman"/>
          <w:b/>
          <w:sz w:val="24"/>
          <w:szCs w:val="24"/>
        </w:rPr>
        <w:t xml:space="preserve"> в структуре образовательной программы</w:t>
      </w:r>
    </w:p>
    <w:p w:rsidR="00027D2C" w:rsidRPr="004A1159" w:rsidRDefault="006C11E6" w:rsidP="00A76E53">
      <w:pPr>
        <w:widowControl/>
        <w:tabs>
          <w:tab w:val="left" w:pos="708"/>
        </w:tabs>
        <w:autoSpaceDE/>
        <w:adjustRightInd/>
        <w:ind w:firstLine="709"/>
        <w:jc w:val="both"/>
        <w:rPr>
          <w:rFonts w:eastAsia="Calibri"/>
          <w:sz w:val="24"/>
          <w:szCs w:val="24"/>
          <w:lang w:eastAsia="en-US"/>
        </w:rPr>
      </w:pPr>
      <w:r w:rsidRPr="004A1159">
        <w:rPr>
          <w:bCs/>
          <w:sz w:val="24"/>
          <w:szCs w:val="24"/>
        </w:rPr>
        <w:t>Б</w:t>
      </w:r>
      <w:r w:rsidR="00BD4DD5" w:rsidRPr="004A1159">
        <w:rPr>
          <w:bCs/>
          <w:sz w:val="24"/>
          <w:szCs w:val="24"/>
        </w:rPr>
        <w:t>3</w:t>
      </w:r>
      <w:r w:rsidRPr="004A1159">
        <w:rPr>
          <w:bCs/>
          <w:sz w:val="24"/>
          <w:szCs w:val="24"/>
        </w:rPr>
        <w:t>.В.0</w:t>
      </w:r>
      <w:r w:rsidR="00127C9D" w:rsidRPr="004A1159">
        <w:rPr>
          <w:bCs/>
          <w:sz w:val="24"/>
          <w:szCs w:val="24"/>
        </w:rPr>
        <w:t>1</w:t>
      </w:r>
      <w:r w:rsidRPr="004A1159">
        <w:rPr>
          <w:bCs/>
          <w:sz w:val="24"/>
          <w:szCs w:val="24"/>
        </w:rPr>
        <w:t>(</w:t>
      </w:r>
      <w:r w:rsidR="00BD4DD5" w:rsidRPr="004A1159">
        <w:rPr>
          <w:bCs/>
          <w:sz w:val="24"/>
          <w:szCs w:val="24"/>
        </w:rPr>
        <w:t>Н</w:t>
      </w:r>
      <w:r w:rsidRPr="004A1159">
        <w:rPr>
          <w:bCs/>
          <w:sz w:val="24"/>
          <w:szCs w:val="24"/>
        </w:rPr>
        <w:t>)</w:t>
      </w:r>
      <w:r w:rsidR="00047BC9" w:rsidRPr="004A1159">
        <w:rPr>
          <w:bCs/>
          <w:sz w:val="24"/>
          <w:szCs w:val="24"/>
        </w:rPr>
        <w:t xml:space="preserve"> </w:t>
      </w:r>
      <w:r w:rsidR="00386E8F" w:rsidRPr="004A1159">
        <w:rPr>
          <w:b/>
          <w:sz w:val="24"/>
          <w:szCs w:val="24"/>
        </w:rPr>
        <w:t xml:space="preserve">Научно-исследовательская </w:t>
      </w:r>
      <w:r w:rsidR="00BD4DD5" w:rsidRPr="004A1159">
        <w:rPr>
          <w:b/>
          <w:sz w:val="24"/>
          <w:szCs w:val="24"/>
        </w:rPr>
        <w:t>деятельность</w:t>
      </w:r>
      <w:r w:rsidR="00047BC9" w:rsidRPr="004A1159">
        <w:rPr>
          <w:b/>
          <w:sz w:val="24"/>
          <w:szCs w:val="24"/>
        </w:rPr>
        <w:t xml:space="preserve"> </w:t>
      </w:r>
      <w:r w:rsidR="0044223A" w:rsidRPr="004A1159">
        <w:rPr>
          <w:rFonts w:eastAsia="Calibri"/>
          <w:sz w:val="24"/>
          <w:szCs w:val="24"/>
          <w:lang w:eastAsia="en-US"/>
        </w:rPr>
        <w:t>относится к вариативн</w:t>
      </w:r>
      <w:r w:rsidR="007F4B97" w:rsidRPr="004A1159">
        <w:rPr>
          <w:rFonts w:eastAsia="Calibri"/>
          <w:sz w:val="24"/>
          <w:szCs w:val="24"/>
          <w:lang w:eastAsia="en-US"/>
        </w:rPr>
        <w:t xml:space="preserve">ой части </w:t>
      </w:r>
      <w:r w:rsidR="00027D2C" w:rsidRPr="004A1159">
        <w:rPr>
          <w:rFonts w:eastAsia="Calibri"/>
          <w:sz w:val="24"/>
          <w:szCs w:val="24"/>
          <w:lang w:eastAsia="en-US"/>
        </w:rPr>
        <w:t>бло</w:t>
      </w:r>
      <w:r w:rsidR="00FF2D66" w:rsidRPr="004A1159">
        <w:rPr>
          <w:rFonts w:eastAsia="Calibri"/>
          <w:sz w:val="24"/>
          <w:szCs w:val="24"/>
          <w:lang w:eastAsia="en-US"/>
        </w:rPr>
        <w:t xml:space="preserve">ка </w:t>
      </w:r>
      <w:r w:rsidR="00FB0991" w:rsidRPr="004A1159">
        <w:rPr>
          <w:rFonts w:eastAsia="Calibri"/>
          <w:sz w:val="24"/>
          <w:szCs w:val="24"/>
          <w:lang w:eastAsia="en-US"/>
        </w:rPr>
        <w:t>Б</w:t>
      </w:r>
      <w:r w:rsidR="00BD4DD5" w:rsidRPr="004A1159">
        <w:rPr>
          <w:rFonts w:eastAsia="Calibri"/>
          <w:sz w:val="24"/>
          <w:szCs w:val="24"/>
          <w:lang w:eastAsia="en-US"/>
        </w:rPr>
        <w:t>3</w:t>
      </w:r>
      <w:r w:rsidR="0044223A" w:rsidRPr="004A1159">
        <w:rPr>
          <w:rFonts w:eastAsia="Calibri"/>
          <w:sz w:val="24"/>
          <w:szCs w:val="24"/>
          <w:lang w:eastAsia="en-US"/>
        </w:rPr>
        <w:t>.</w:t>
      </w:r>
    </w:p>
    <w:p w:rsidR="00027D2C" w:rsidRPr="004A1159"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467"/>
        <w:gridCol w:w="2168"/>
        <w:gridCol w:w="2440"/>
        <w:gridCol w:w="1168"/>
      </w:tblGrid>
      <w:tr w:rsidR="005719EE" w:rsidRPr="004A1159" w:rsidTr="00386E8F">
        <w:tc>
          <w:tcPr>
            <w:tcW w:w="1328" w:type="dxa"/>
            <w:vMerge w:val="restart"/>
            <w:vAlign w:val="center"/>
          </w:tcPr>
          <w:p w:rsidR="00705FB5" w:rsidRPr="004A1159" w:rsidRDefault="00705FB5" w:rsidP="00D430A4">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Код</w:t>
            </w:r>
          </w:p>
        </w:tc>
        <w:tc>
          <w:tcPr>
            <w:tcW w:w="2467" w:type="dxa"/>
            <w:vMerge w:val="restart"/>
            <w:vAlign w:val="center"/>
          </w:tcPr>
          <w:p w:rsidR="00705FB5" w:rsidRPr="004A1159" w:rsidRDefault="00705FB5" w:rsidP="0044223A">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Наименование</w:t>
            </w:r>
          </w:p>
        </w:tc>
        <w:tc>
          <w:tcPr>
            <w:tcW w:w="4608" w:type="dxa"/>
            <w:gridSpan w:val="2"/>
            <w:vAlign w:val="center"/>
          </w:tcPr>
          <w:p w:rsidR="00705FB5" w:rsidRPr="004A1159" w:rsidRDefault="00705FB5"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Содержательно-логические связи</w:t>
            </w:r>
          </w:p>
        </w:tc>
        <w:tc>
          <w:tcPr>
            <w:tcW w:w="1168" w:type="dxa"/>
            <w:vMerge w:val="restart"/>
            <w:vAlign w:val="center"/>
          </w:tcPr>
          <w:p w:rsidR="00705FB5" w:rsidRPr="004A1159" w:rsidRDefault="00705FB5"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Коды форми-руемых компе-тенций</w:t>
            </w:r>
          </w:p>
        </w:tc>
      </w:tr>
      <w:tr w:rsidR="005719EE" w:rsidRPr="004A1159" w:rsidTr="00386E8F">
        <w:tc>
          <w:tcPr>
            <w:tcW w:w="1328"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c>
          <w:tcPr>
            <w:tcW w:w="2467"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c>
          <w:tcPr>
            <w:tcW w:w="4608" w:type="dxa"/>
            <w:gridSpan w:val="2"/>
            <w:vAlign w:val="center"/>
          </w:tcPr>
          <w:p w:rsidR="00705FB5" w:rsidRPr="004A1159" w:rsidRDefault="00705FB5"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Наименование дисциплин, практик</w:t>
            </w:r>
          </w:p>
        </w:tc>
        <w:tc>
          <w:tcPr>
            <w:tcW w:w="1168"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r>
      <w:tr w:rsidR="005719EE" w:rsidRPr="004A1159" w:rsidTr="00386E8F">
        <w:tc>
          <w:tcPr>
            <w:tcW w:w="1328"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c>
          <w:tcPr>
            <w:tcW w:w="2467"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c>
          <w:tcPr>
            <w:tcW w:w="2168" w:type="dxa"/>
            <w:vAlign w:val="center"/>
          </w:tcPr>
          <w:p w:rsidR="00705FB5" w:rsidRPr="004A1159" w:rsidRDefault="00705FB5"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на которые опирается содержание данной учебной дисциплины</w:t>
            </w:r>
          </w:p>
        </w:tc>
        <w:tc>
          <w:tcPr>
            <w:tcW w:w="2440" w:type="dxa"/>
            <w:vAlign w:val="center"/>
          </w:tcPr>
          <w:p w:rsidR="00705FB5" w:rsidRPr="004A1159" w:rsidRDefault="00705FB5" w:rsidP="00330957">
            <w:pPr>
              <w:widowControl/>
              <w:tabs>
                <w:tab w:val="left" w:pos="708"/>
              </w:tabs>
              <w:autoSpaceDE/>
              <w:adjustRightInd/>
              <w:jc w:val="center"/>
              <w:rPr>
                <w:rFonts w:eastAsia="Calibri"/>
                <w:sz w:val="24"/>
                <w:szCs w:val="24"/>
                <w:lang w:eastAsia="en-US"/>
              </w:rPr>
            </w:pPr>
            <w:r w:rsidRPr="004A1159">
              <w:rPr>
                <w:rFonts w:eastAsia="Calibri"/>
                <w:sz w:val="24"/>
                <w:szCs w:val="24"/>
                <w:lang w:eastAsia="en-US"/>
              </w:rPr>
              <w:t>для которых содержание данной учебной дисциплины является опорой</w:t>
            </w:r>
          </w:p>
        </w:tc>
        <w:tc>
          <w:tcPr>
            <w:tcW w:w="1168" w:type="dxa"/>
            <w:vMerge/>
            <w:vAlign w:val="center"/>
          </w:tcPr>
          <w:p w:rsidR="00705FB5" w:rsidRPr="004A1159" w:rsidRDefault="00705FB5" w:rsidP="00330957">
            <w:pPr>
              <w:widowControl/>
              <w:tabs>
                <w:tab w:val="left" w:pos="708"/>
              </w:tabs>
              <w:autoSpaceDE/>
              <w:adjustRightInd/>
              <w:jc w:val="both"/>
              <w:rPr>
                <w:rFonts w:eastAsia="Calibri"/>
                <w:sz w:val="24"/>
                <w:szCs w:val="24"/>
                <w:lang w:eastAsia="en-US"/>
              </w:rPr>
            </w:pPr>
          </w:p>
        </w:tc>
      </w:tr>
      <w:tr w:rsidR="005719EE" w:rsidRPr="004A1159" w:rsidTr="00386E8F">
        <w:tc>
          <w:tcPr>
            <w:tcW w:w="1328" w:type="dxa"/>
            <w:vMerge w:val="restart"/>
            <w:vAlign w:val="center"/>
          </w:tcPr>
          <w:p w:rsidR="00386E8F" w:rsidRPr="004A1159" w:rsidRDefault="00386E8F" w:rsidP="00FF2D66">
            <w:pPr>
              <w:widowControl/>
              <w:tabs>
                <w:tab w:val="left" w:pos="708"/>
              </w:tabs>
              <w:autoSpaceDE/>
              <w:adjustRightInd/>
              <w:jc w:val="both"/>
              <w:rPr>
                <w:rFonts w:eastAsia="Calibri"/>
                <w:sz w:val="24"/>
                <w:szCs w:val="24"/>
                <w:lang w:eastAsia="en-US"/>
              </w:rPr>
            </w:pPr>
            <w:r w:rsidRPr="004A1159">
              <w:rPr>
                <w:bCs/>
                <w:sz w:val="24"/>
                <w:szCs w:val="24"/>
              </w:rPr>
              <w:t>Б</w:t>
            </w:r>
            <w:r w:rsidR="00FF2D66" w:rsidRPr="004A1159">
              <w:rPr>
                <w:bCs/>
                <w:sz w:val="24"/>
                <w:szCs w:val="24"/>
              </w:rPr>
              <w:t>3</w:t>
            </w:r>
            <w:r w:rsidRPr="004A1159">
              <w:rPr>
                <w:bCs/>
                <w:sz w:val="24"/>
                <w:szCs w:val="24"/>
              </w:rPr>
              <w:t>.В.0</w:t>
            </w:r>
            <w:r w:rsidR="00FE19B5" w:rsidRPr="004A1159">
              <w:rPr>
                <w:bCs/>
                <w:sz w:val="24"/>
                <w:szCs w:val="24"/>
              </w:rPr>
              <w:t>1</w:t>
            </w:r>
            <w:r w:rsidRPr="004A1159">
              <w:rPr>
                <w:bCs/>
                <w:sz w:val="24"/>
                <w:szCs w:val="24"/>
              </w:rPr>
              <w:t>(</w:t>
            </w:r>
            <w:r w:rsidR="00FF2D66" w:rsidRPr="004A1159">
              <w:rPr>
                <w:bCs/>
                <w:sz w:val="24"/>
                <w:szCs w:val="24"/>
              </w:rPr>
              <w:t>Н</w:t>
            </w:r>
            <w:r w:rsidRPr="004A1159">
              <w:rPr>
                <w:bCs/>
                <w:sz w:val="24"/>
                <w:szCs w:val="24"/>
              </w:rPr>
              <w:t>)</w:t>
            </w:r>
          </w:p>
        </w:tc>
        <w:tc>
          <w:tcPr>
            <w:tcW w:w="2467" w:type="dxa"/>
            <w:vMerge w:val="restart"/>
            <w:vAlign w:val="center"/>
          </w:tcPr>
          <w:p w:rsidR="00386E8F" w:rsidRPr="004A1159" w:rsidRDefault="00FF2D66" w:rsidP="00330957">
            <w:pPr>
              <w:widowControl/>
              <w:tabs>
                <w:tab w:val="left" w:pos="708"/>
              </w:tabs>
              <w:autoSpaceDE/>
              <w:adjustRightInd/>
              <w:jc w:val="both"/>
              <w:rPr>
                <w:rFonts w:eastAsia="Calibri"/>
                <w:sz w:val="24"/>
                <w:szCs w:val="24"/>
                <w:lang w:eastAsia="en-US"/>
              </w:rPr>
            </w:pPr>
            <w:r w:rsidRPr="004A1159">
              <w:rPr>
                <w:sz w:val="24"/>
                <w:szCs w:val="24"/>
              </w:rPr>
              <w:t>Научно-исследовательская деятельность</w:t>
            </w:r>
          </w:p>
        </w:tc>
        <w:tc>
          <w:tcPr>
            <w:tcW w:w="2168" w:type="dxa"/>
            <w:vMerge w:val="restart"/>
            <w:vAlign w:val="center"/>
          </w:tcPr>
          <w:p w:rsidR="00386E8F" w:rsidRPr="004A1159" w:rsidRDefault="00386E8F" w:rsidP="00386E8F">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Успешно освоенные обучающимися курсы научно-исследовательских дисциплин по программе магистратуры, специалитета</w:t>
            </w:r>
          </w:p>
        </w:tc>
        <w:tc>
          <w:tcPr>
            <w:tcW w:w="2440" w:type="dxa"/>
            <w:vAlign w:val="center"/>
          </w:tcPr>
          <w:p w:rsidR="00386E8F" w:rsidRPr="004A1159" w:rsidRDefault="00FF2D66" w:rsidP="003052EE">
            <w:pPr>
              <w:widowControl/>
              <w:tabs>
                <w:tab w:val="left" w:pos="708"/>
              </w:tabs>
              <w:autoSpaceDE/>
              <w:adjustRightInd/>
              <w:rPr>
                <w:rFonts w:eastAsia="Calibri"/>
                <w:sz w:val="24"/>
                <w:szCs w:val="24"/>
                <w:lang w:eastAsia="en-US"/>
              </w:rPr>
            </w:pPr>
            <w:r w:rsidRPr="004A1159">
              <w:rPr>
                <w:rFonts w:eastAsia="Calibri"/>
                <w:sz w:val="24"/>
                <w:szCs w:val="24"/>
                <w:lang w:eastAsia="en-US"/>
              </w:rPr>
              <w:t>Подготовка к сдаче и сдача государственного экзамена</w:t>
            </w:r>
          </w:p>
        </w:tc>
        <w:tc>
          <w:tcPr>
            <w:tcW w:w="1168" w:type="dxa"/>
            <w:vMerge w:val="restart"/>
            <w:vAlign w:val="center"/>
          </w:tcPr>
          <w:p w:rsidR="00386E8F" w:rsidRPr="004A1159" w:rsidRDefault="00386E8F"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ОПК-1</w:t>
            </w:r>
          </w:p>
          <w:p w:rsidR="00047BC9" w:rsidRPr="004A1159" w:rsidRDefault="00047BC9"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ОПК-2</w:t>
            </w:r>
          </w:p>
          <w:p w:rsidR="00047BC9" w:rsidRPr="004A1159" w:rsidRDefault="00047BC9"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УК-1</w:t>
            </w:r>
          </w:p>
          <w:p w:rsidR="00386E8F" w:rsidRPr="004A1159" w:rsidRDefault="00386E8F"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УК-</w:t>
            </w:r>
            <w:r w:rsidR="00FF2D66" w:rsidRPr="004A1159">
              <w:rPr>
                <w:rFonts w:eastAsia="Calibri"/>
                <w:sz w:val="24"/>
                <w:szCs w:val="24"/>
                <w:lang w:eastAsia="en-US"/>
              </w:rPr>
              <w:t>2</w:t>
            </w:r>
          </w:p>
          <w:p w:rsidR="00047BC9" w:rsidRPr="004A1159" w:rsidRDefault="00047BC9"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УК-3</w:t>
            </w:r>
          </w:p>
          <w:p w:rsidR="00047BC9" w:rsidRPr="004A1159" w:rsidRDefault="00047BC9"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УК-4</w:t>
            </w:r>
          </w:p>
          <w:p w:rsidR="00047BC9" w:rsidRPr="004A1159" w:rsidRDefault="00047BC9" w:rsidP="00330957">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УК-5</w:t>
            </w:r>
          </w:p>
          <w:p w:rsidR="00386E8F" w:rsidRPr="004A1159" w:rsidRDefault="00386E8F" w:rsidP="003052EE">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ПК-</w:t>
            </w:r>
            <w:r w:rsidR="002A0F52" w:rsidRPr="004A1159">
              <w:rPr>
                <w:rFonts w:eastAsia="Calibri"/>
                <w:sz w:val="24"/>
                <w:szCs w:val="24"/>
                <w:lang w:eastAsia="en-US"/>
              </w:rPr>
              <w:t>1</w:t>
            </w:r>
          </w:p>
          <w:p w:rsidR="00047BC9" w:rsidRPr="004A1159" w:rsidRDefault="00047BC9" w:rsidP="003052EE">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ПК-2</w:t>
            </w:r>
          </w:p>
          <w:p w:rsidR="002A0F52" w:rsidRPr="004A1159" w:rsidRDefault="002A0F52" w:rsidP="002A0F52">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ПК-3</w:t>
            </w:r>
          </w:p>
          <w:p w:rsidR="00386E8F" w:rsidRPr="004A1159" w:rsidRDefault="002A0F52" w:rsidP="002A0F52">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ПК-4</w:t>
            </w:r>
          </w:p>
          <w:p w:rsidR="00047BC9" w:rsidRPr="004A1159" w:rsidRDefault="00047BC9" w:rsidP="002A0F52">
            <w:pPr>
              <w:widowControl/>
              <w:tabs>
                <w:tab w:val="left" w:pos="708"/>
              </w:tabs>
              <w:autoSpaceDE/>
              <w:adjustRightInd/>
              <w:jc w:val="both"/>
              <w:rPr>
                <w:rFonts w:eastAsia="Calibri"/>
                <w:sz w:val="24"/>
                <w:szCs w:val="24"/>
                <w:lang w:eastAsia="en-US"/>
              </w:rPr>
            </w:pPr>
            <w:r w:rsidRPr="004A1159">
              <w:rPr>
                <w:rFonts w:eastAsia="Calibri"/>
                <w:sz w:val="24"/>
                <w:szCs w:val="24"/>
                <w:lang w:eastAsia="en-US"/>
              </w:rPr>
              <w:t>ПК-5</w:t>
            </w:r>
          </w:p>
        </w:tc>
      </w:tr>
      <w:tr w:rsidR="00386E8F" w:rsidRPr="004A1159" w:rsidTr="00386E8F">
        <w:tc>
          <w:tcPr>
            <w:tcW w:w="1328" w:type="dxa"/>
            <w:vMerge/>
            <w:vAlign w:val="center"/>
          </w:tcPr>
          <w:p w:rsidR="00386E8F" w:rsidRPr="004A1159" w:rsidRDefault="00386E8F" w:rsidP="00330957">
            <w:pPr>
              <w:widowControl/>
              <w:tabs>
                <w:tab w:val="left" w:pos="708"/>
              </w:tabs>
              <w:autoSpaceDE/>
              <w:adjustRightInd/>
              <w:jc w:val="both"/>
              <w:rPr>
                <w:bCs/>
                <w:sz w:val="24"/>
                <w:szCs w:val="24"/>
              </w:rPr>
            </w:pPr>
          </w:p>
        </w:tc>
        <w:tc>
          <w:tcPr>
            <w:tcW w:w="2467" w:type="dxa"/>
            <w:vMerge/>
            <w:vAlign w:val="center"/>
          </w:tcPr>
          <w:p w:rsidR="00386E8F" w:rsidRPr="004A1159" w:rsidRDefault="00386E8F" w:rsidP="00330957">
            <w:pPr>
              <w:widowControl/>
              <w:tabs>
                <w:tab w:val="left" w:pos="708"/>
              </w:tabs>
              <w:autoSpaceDE/>
              <w:adjustRightInd/>
              <w:jc w:val="both"/>
              <w:rPr>
                <w:sz w:val="24"/>
                <w:szCs w:val="24"/>
              </w:rPr>
            </w:pPr>
          </w:p>
        </w:tc>
        <w:tc>
          <w:tcPr>
            <w:tcW w:w="2168" w:type="dxa"/>
            <w:vMerge/>
            <w:vAlign w:val="center"/>
          </w:tcPr>
          <w:p w:rsidR="00386E8F" w:rsidRPr="004A1159" w:rsidRDefault="00386E8F" w:rsidP="00330957">
            <w:pPr>
              <w:widowControl/>
              <w:tabs>
                <w:tab w:val="left" w:pos="708"/>
              </w:tabs>
              <w:autoSpaceDE/>
              <w:adjustRightInd/>
              <w:jc w:val="both"/>
              <w:rPr>
                <w:rFonts w:eastAsia="Calibri"/>
                <w:sz w:val="24"/>
                <w:szCs w:val="24"/>
                <w:lang w:eastAsia="en-US"/>
              </w:rPr>
            </w:pPr>
          </w:p>
        </w:tc>
        <w:tc>
          <w:tcPr>
            <w:tcW w:w="2440" w:type="dxa"/>
            <w:vAlign w:val="center"/>
          </w:tcPr>
          <w:p w:rsidR="00386E8F" w:rsidRPr="004A1159" w:rsidRDefault="00FF2D66" w:rsidP="00FF2D66">
            <w:pPr>
              <w:widowControl/>
              <w:tabs>
                <w:tab w:val="left" w:pos="708"/>
              </w:tabs>
              <w:autoSpaceDE/>
              <w:adjustRightInd/>
              <w:rPr>
                <w:rFonts w:eastAsia="Calibri"/>
                <w:sz w:val="24"/>
                <w:szCs w:val="24"/>
                <w:lang w:eastAsia="en-US"/>
              </w:rPr>
            </w:pPr>
            <w:r w:rsidRPr="004A1159">
              <w:rPr>
                <w:rFonts w:eastAsia="Calibri"/>
                <w:sz w:val="24"/>
                <w:szCs w:val="24"/>
                <w:lang w:eastAsia="en-US"/>
              </w:rPr>
              <w:t>Представление научного доклада об основных результатах подготовленной научно-квалификационной работы (диссертации)</w:t>
            </w:r>
          </w:p>
        </w:tc>
        <w:tc>
          <w:tcPr>
            <w:tcW w:w="1168" w:type="dxa"/>
            <w:vMerge/>
            <w:vAlign w:val="center"/>
          </w:tcPr>
          <w:p w:rsidR="00386E8F" w:rsidRPr="004A1159" w:rsidRDefault="00386E8F" w:rsidP="00330957">
            <w:pPr>
              <w:widowControl/>
              <w:tabs>
                <w:tab w:val="left" w:pos="708"/>
              </w:tabs>
              <w:autoSpaceDE/>
              <w:adjustRightInd/>
              <w:jc w:val="both"/>
              <w:rPr>
                <w:rFonts w:eastAsia="Calibri"/>
                <w:sz w:val="24"/>
                <w:szCs w:val="24"/>
                <w:lang w:eastAsia="en-US"/>
              </w:rPr>
            </w:pPr>
          </w:p>
        </w:tc>
      </w:tr>
    </w:tbl>
    <w:p w:rsidR="00D02EB8" w:rsidRPr="004A1159" w:rsidRDefault="00D02EB8" w:rsidP="00A76E53">
      <w:pPr>
        <w:widowControl/>
        <w:autoSpaceDE/>
        <w:autoSpaceDN/>
        <w:adjustRightInd/>
        <w:contextualSpacing/>
        <w:jc w:val="both"/>
        <w:rPr>
          <w:rFonts w:eastAsia="Calibri"/>
          <w:b/>
          <w:spacing w:val="4"/>
          <w:sz w:val="24"/>
          <w:szCs w:val="24"/>
          <w:lang w:eastAsia="en-US"/>
        </w:rPr>
      </w:pPr>
    </w:p>
    <w:p w:rsidR="00962396" w:rsidRPr="004A1159" w:rsidRDefault="00962396" w:rsidP="00962396">
      <w:pPr>
        <w:widowControl/>
        <w:autoSpaceDE/>
        <w:autoSpaceDN/>
        <w:adjustRightInd/>
        <w:spacing w:line="276" w:lineRule="auto"/>
        <w:ind w:firstLine="709"/>
        <w:jc w:val="both"/>
        <w:rPr>
          <w:rFonts w:eastAsia="Calibri"/>
          <w:sz w:val="24"/>
          <w:szCs w:val="24"/>
          <w:lang w:eastAsia="en-US"/>
        </w:rPr>
      </w:pPr>
      <w:r w:rsidRPr="004A1159">
        <w:rPr>
          <w:b/>
          <w:sz w:val="24"/>
          <w:szCs w:val="24"/>
        </w:rPr>
        <w:t xml:space="preserve">Научно-исследовательская деятельность </w:t>
      </w:r>
      <w:r w:rsidRPr="004A1159">
        <w:rPr>
          <w:rFonts w:eastAsia="Calibri"/>
          <w:sz w:val="24"/>
          <w:szCs w:val="24"/>
          <w:lang w:eastAsia="en-US"/>
        </w:rPr>
        <w:t>в соответствии с учебным планом проводится:</w:t>
      </w:r>
    </w:p>
    <w:p w:rsidR="00962396" w:rsidRPr="004A1159" w:rsidRDefault="00962396" w:rsidP="00962396">
      <w:pPr>
        <w:pStyle w:val="a4"/>
        <w:numPr>
          <w:ilvl w:val="0"/>
          <w:numId w:val="9"/>
        </w:numPr>
        <w:spacing w:after="0"/>
        <w:jc w:val="both"/>
        <w:rPr>
          <w:rFonts w:ascii="Times New Roman" w:hAnsi="Times New Roman"/>
          <w:sz w:val="24"/>
          <w:szCs w:val="24"/>
        </w:rPr>
      </w:pPr>
      <w:r w:rsidRPr="004A1159">
        <w:rPr>
          <w:rFonts w:ascii="Times New Roman" w:hAnsi="Times New Roman"/>
          <w:sz w:val="24"/>
          <w:szCs w:val="24"/>
        </w:rPr>
        <w:t>очная форма обучения – 1, 2 курсы;</w:t>
      </w:r>
    </w:p>
    <w:p w:rsidR="00962396" w:rsidRPr="004A1159" w:rsidRDefault="00962396" w:rsidP="00962396">
      <w:pPr>
        <w:pStyle w:val="a4"/>
        <w:numPr>
          <w:ilvl w:val="0"/>
          <w:numId w:val="9"/>
        </w:numPr>
        <w:spacing w:after="0"/>
        <w:jc w:val="both"/>
        <w:rPr>
          <w:rFonts w:ascii="Times New Roman" w:hAnsi="Times New Roman"/>
          <w:sz w:val="24"/>
          <w:szCs w:val="24"/>
        </w:rPr>
      </w:pPr>
      <w:r w:rsidRPr="004A1159">
        <w:rPr>
          <w:rFonts w:ascii="Times New Roman" w:hAnsi="Times New Roman"/>
          <w:sz w:val="24"/>
          <w:szCs w:val="24"/>
        </w:rPr>
        <w:t>заочная форма обучения – 1, 2 курсы.</w:t>
      </w:r>
    </w:p>
    <w:p w:rsidR="00962396" w:rsidRPr="004A1159" w:rsidRDefault="00962396" w:rsidP="00962396">
      <w:pPr>
        <w:widowControl/>
        <w:autoSpaceDE/>
        <w:autoSpaceDN/>
        <w:adjustRightInd/>
        <w:ind w:firstLine="709"/>
        <w:contextualSpacing/>
        <w:jc w:val="both"/>
        <w:rPr>
          <w:rFonts w:eastAsia="Calibri"/>
          <w:b/>
          <w:spacing w:val="4"/>
          <w:sz w:val="24"/>
          <w:szCs w:val="24"/>
          <w:lang w:eastAsia="en-US"/>
        </w:rPr>
      </w:pPr>
    </w:p>
    <w:p w:rsidR="00962396" w:rsidRPr="004A1159" w:rsidRDefault="00962396" w:rsidP="00962396">
      <w:pPr>
        <w:widowControl/>
        <w:autoSpaceDE/>
        <w:autoSpaceDN/>
        <w:adjustRightInd/>
        <w:ind w:firstLine="709"/>
        <w:contextualSpacing/>
        <w:jc w:val="both"/>
        <w:rPr>
          <w:rFonts w:eastAsia="Calibri"/>
          <w:b/>
          <w:spacing w:val="4"/>
          <w:sz w:val="24"/>
          <w:szCs w:val="24"/>
          <w:lang w:eastAsia="en-US"/>
        </w:rPr>
      </w:pPr>
      <w:r w:rsidRPr="004A1159">
        <w:rPr>
          <w:rFonts w:eastAsia="Calibri"/>
          <w:b/>
          <w:spacing w:val="4"/>
          <w:sz w:val="24"/>
          <w:szCs w:val="24"/>
          <w:lang w:eastAsia="en-US"/>
        </w:rPr>
        <w:t xml:space="preserve">4. </w:t>
      </w:r>
      <w:r w:rsidRPr="004A1159">
        <w:rPr>
          <w:b/>
          <w:sz w:val="24"/>
          <w:szCs w:val="24"/>
        </w:rPr>
        <w:t>Указание объема научно-исследовательской деятельности в зачетных единицах и ее продолжительности в неделях либо в академических или астрономических часах</w:t>
      </w:r>
    </w:p>
    <w:p w:rsidR="00962396" w:rsidRPr="004A1159" w:rsidRDefault="00962396" w:rsidP="00962396">
      <w:pPr>
        <w:ind w:firstLine="709"/>
        <w:jc w:val="both"/>
        <w:rPr>
          <w:sz w:val="24"/>
          <w:szCs w:val="24"/>
        </w:rPr>
      </w:pPr>
    </w:p>
    <w:p w:rsidR="00962396" w:rsidRPr="004A1159" w:rsidRDefault="00962396" w:rsidP="00962396">
      <w:pPr>
        <w:widowControl/>
        <w:autoSpaceDE/>
        <w:autoSpaceDN/>
        <w:adjustRightInd/>
        <w:ind w:firstLine="709"/>
        <w:jc w:val="both"/>
        <w:rPr>
          <w:rFonts w:eastAsia="Calibri"/>
          <w:sz w:val="24"/>
          <w:szCs w:val="24"/>
          <w:lang w:eastAsia="en-US"/>
        </w:rPr>
      </w:pPr>
      <w:r w:rsidRPr="004A1159">
        <w:rPr>
          <w:rFonts w:eastAsia="Calibri"/>
          <w:sz w:val="24"/>
          <w:szCs w:val="24"/>
          <w:lang w:eastAsia="en-US"/>
        </w:rPr>
        <w:t>Объем научно-исследовательской деятельности – 35 зачетных единиц – 1260 академических часов.</w:t>
      </w:r>
    </w:p>
    <w:p w:rsidR="00962396" w:rsidRPr="004A1159" w:rsidRDefault="00962396" w:rsidP="00962396">
      <w:pPr>
        <w:widowControl/>
        <w:autoSpaceDE/>
        <w:autoSpaceDN/>
        <w:adjustRightInd/>
        <w:ind w:firstLine="709"/>
        <w:jc w:val="both"/>
        <w:rPr>
          <w:rFonts w:eastAsia="Calibri"/>
          <w:sz w:val="24"/>
          <w:szCs w:val="24"/>
          <w:lang w:eastAsia="en-US"/>
        </w:rPr>
      </w:pPr>
    </w:p>
    <w:p w:rsidR="00962396" w:rsidRPr="004A1159" w:rsidRDefault="00962396" w:rsidP="00962396">
      <w:pPr>
        <w:keepNext/>
        <w:ind w:firstLine="709"/>
        <w:jc w:val="both"/>
        <w:rPr>
          <w:rFonts w:eastAsia="Calibri"/>
          <w:b/>
          <w:sz w:val="24"/>
          <w:szCs w:val="24"/>
        </w:rPr>
      </w:pPr>
      <w:r w:rsidRPr="004A1159">
        <w:rPr>
          <w:b/>
          <w:sz w:val="24"/>
          <w:szCs w:val="24"/>
        </w:rPr>
        <w:t>5. Содержание научно-исследовательской деятельности</w:t>
      </w:r>
    </w:p>
    <w:p w:rsidR="00962396" w:rsidRPr="004A1159" w:rsidRDefault="00962396" w:rsidP="00962396">
      <w:pPr>
        <w:tabs>
          <w:tab w:val="left" w:pos="900"/>
        </w:tabs>
        <w:ind w:firstLine="709"/>
        <w:jc w:val="both"/>
        <w:rPr>
          <w:sz w:val="24"/>
          <w:szCs w:val="24"/>
        </w:rPr>
      </w:pPr>
      <w:r w:rsidRPr="004A1159">
        <w:rPr>
          <w:sz w:val="24"/>
          <w:szCs w:val="24"/>
          <w:lang w:val="uk-UA" w:eastAsia="uk-UA"/>
        </w:rPr>
        <w:t xml:space="preserve">Научно-исследовательская деятельность </w:t>
      </w:r>
      <w:r w:rsidRPr="004A1159">
        <w:rPr>
          <w:sz w:val="24"/>
          <w:szCs w:val="24"/>
          <w:lang w:bidi="ru-RU"/>
        </w:rPr>
        <w:t>реализуется в форме самостоятельной работы аспирантов под руководством научного руководителя в соответствии с индивидуальным планом аспиранта.</w:t>
      </w:r>
    </w:p>
    <w:p w:rsidR="00962396" w:rsidRPr="004A1159" w:rsidRDefault="00962396" w:rsidP="00962396">
      <w:pPr>
        <w:tabs>
          <w:tab w:val="left" w:pos="900"/>
        </w:tabs>
        <w:ind w:firstLine="709"/>
        <w:jc w:val="both"/>
        <w:rPr>
          <w:sz w:val="24"/>
          <w:szCs w:val="24"/>
        </w:rPr>
      </w:pPr>
    </w:p>
    <w:p w:rsidR="00962396" w:rsidRPr="004A1159" w:rsidRDefault="00962396" w:rsidP="00962396">
      <w:pPr>
        <w:tabs>
          <w:tab w:val="left" w:pos="900"/>
        </w:tabs>
        <w:ind w:firstLine="709"/>
        <w:jc w:val="both"/>
        <w:rPr>
          <w:sz w:val="24"/>
          <w:szCs w:val="24"/>
        </w:rPr>
      </w:pPr>
      <w:r w:rsidRPr="004A1159">
        <w:rPr>
          <w:sz w:val="24"/>
          <w:szCs w:val="24"/>
        </w:rPr>
        <w:t xml:space="preserve">5.1 Содержание </w:t>
      </w:r>
      <w:r w:rsidRPr="004A1159">
        <w:rPr>
          <w:b/>
          <w:sz w:val="24"/>
          <w:szCs w:val="24"/>
        </w:rPr>
        <w:t xml:space="preserve">научно-исследовательской деятельности </w:t>
      </w:r>
      <w:r w:rsidRPr="004A1159">
        <w:rPr>
          <w:sz w:val="24"/>
          <w:szCs w:val="24"/>
        </w:rPr>
        <w:t>для очной формы обучения</w:t>
      </w:r>
    </w:p>
    <w:p w:rsidR="00962396" w:rsidRPr="004A1159" w:rsidRDefault="00962396" w:rsidP="00962396">
      <w:pPr>
        <w:tabs>
          <w:tab w:val="left" w:pos="900"/>
        </w:tabs>
        <w:ind w:firstLine="709"/>
        <w:jc w:val="both"/>
        <w:rPr>
          <w:sz w:val="24"/>
          <w:szCs w:val="24"/>
        </w:rPr>
      </w:pPr>
    </w:p>
    <w:tbl>
      <w:tblPr>
        <w:tblW w:w="9741" w:type="dxa"/>
        <w:jc w:val="center"/>
        <w:tblLayout w:type="fixed"/>
        <w:tblLook w:val="04A0" w:firstRow="1" w:lastRow="0" w:firstColumn="1" w:lastColumn="0" w:noHBand="0" w:noVBand="1"/>
      </w:tblPr>
      <w:tblGrid>
        <w:gridCol w:w="6109"/>
        <w:gridCol w:w="997"/>
        <w:gridCol w:w="819"/>
        <w:gridCol w:w="908"/>
        <w:gridCol w:w="908"/>
      </w:tblGrid>
      <w:tr w:rsidR="00962396" w:rsidRPr="004A1159" w:rsidTr="00EE0B6E">
        <w:trPr>
          <w:trHeight w:val="600"/>
          <w:jc w:val="center"/>
        </w:trPr>
        <w:tc>
          <w:tcPr>
            <w:tcW w:w="61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Продолжительность</w:t>
            </w:r>
          </w:p>
        </w:tc>
      </w:tr>
      <w:tr w:rsidR="00962396" w:rsidRPr="004A1159" w:rsidTr="00EE0B6E">
        <w:trPr>
          <w:trHeight w:val="600"/>
          <w:jc w:val="center"/>
        </w:trPr>
        <w:tc>
          <w:tcPr>
            <w:tcW w:w="6109" w:type="dxa"/>
            <w:vMerge/>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tc>
        <w:tc>
          <w:tcPr>
            <w:tcW w:w="997" w:type="dxa"/>
            <w:tcBorders>
              <w:top w:val="nil"/>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Лекции</w:t>
            </w:r>
          </w:p>
        </w:tc>
        <w:tc>
          <w:tcPr>
            <w:tcW w:w="819" w:type="dxa"/>
            <w:tcBorders>
              <w:top w:val="nil"/>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СРС</w:t>
            </w:r>
          </w:p>
        </w:tc>
        <w:tc>
          <w:tcPr>
            <w:tcW w:w="908" w:type="dxa"/>
            <w:tcBorders>
              <w:top w:val="nil"/>
              <w:left w:val="nil"/>
              <w:bottom w:val="single" w:sz="4" w:space="0" w:color="auto"/>
              <w:right w:val="single" w:sz="4" w:space="0" w:color="auto"/>
            </w:tcBorders>
            <w:shd w:val="clear" w:color="000000" w:fill="D9D9D9"/>
          </w:tcPr>
          <w:p w:rsidR="00962396" w:rsidRPr="004A1159" w:rsidRDefault="00962396" w:rsidP="00EE0B6E">
            <w:pPr>
              <w:jc w:val="center"/>
            </w:pPr>
            <w:r w:rsidRPr="004A1159">
              <w:t xml:space="preserve">Контроль </w:t>
            </w:r>
          </w:p>
        </w:tc>
        <w:tc>
          <w:tcPr>
            <w:tcW w:w="908" w:type="dxa"/>
            <w:tcBorders>
              <w:top w:val="nil"/>
              <w:left w:val="nil"/>
              <w:bottom w:val="single" w:sz="4" w:space="0" w:color="auto"/>
              <w:right w:val="single" w:sz="4" w:space="0" w:color="auto"/>
            </w:tcBorders>
            <w:shd w:val="clear" w:color="000000" w:fill="D9D9D9"/>
          </w:tcPr>
          <w:p w:rsidR="00962396" w:rsidRPr="004A1159" w:rsidRDefault="00962396" w:rsidP="00EE0B6E">
            <w:pPr>
              <w:jc w:val="center"/>
            </w:pPr>
            <w:r w:rsidRPr="004A1159">
              <w:t>Всего</w:t>
            </w:r>
          </w:p>
        </w:tc>
      </w:tr>
      <w:tr w:rsidR="00962396" w:rsidRPr="004A1159" w:rsidTr="00EE0B6E">
        <w:trPr>
          <w:trHeight w:val="420"/>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rPr>
                <w:b/>
                <w:bCs/>
              </w:rPr>
            </w:pPr>
            <w:r w:rsidRPr="004A1159">
              <w:rPr>
                <w:b/>
                <w:bCs/>
              </w:rPr>
              <w:t>1 год обучения </w:t>
            </w:r>
          </w:p>
          <w:p w:rsidR="00962396" w:rsidRPr="004A1159" w:rsidRDefault="00962396" w:rsidP="00EE0B6E">
            <w:pPr>
              <w:jc w:val="center"/>
              <w:rPr>
                <w:b/>
                <w:bCs/>
              </w:rPr>
            </w:pPr>
            <w:r w:rsidRPr="004A1159">
              <w:rPr>
                <w:b/>
                <w:bCs/>
              </w:rPr>
              <w:t> </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 Установочная лекция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2 .Определение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3. Выявление состояния разработанности проблемы</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4. Определение цели и задач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5. Определение объекта и предмета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6. Работа с документальными и литературными источниками. Критический анализ литературных источников</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180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180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7. Определение новизны и практической значимости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57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8. Выявление основных этапов научного исследования, формирование научной гипотезы</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9. Формирование категориального аппарата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single" w:sz="4" w:space="0" w:color="auto"/>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single" w:sz="4" w:space="0" w:color="auto"/>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10.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180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180</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11. Подготовка отчета по научно-исследовательской деятельности за 1 год обучения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72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634827">
            <w:pPr>
              <w:jc w:val="center"/>
            </w:pPr>
            <w:r w:rsidRPr="004A1159">
              <w:t>7</w:t>
            </w:r>
            <w:r w:rsidR="00634827" w:rsidRPr="004A1159">
              <w:t>2</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12. Контроль (зачет с оценкой)</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pPr>
              <w:rPr>
                <w:b/>
              </w:rPr>
            </w:pPr>
            <w:r w:rsidRPr="004A1159">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712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720</w:t>
            </w:r>
          </w:p>
        </w:tc>
      </w:tr>
      <w:tr w:rsidR="00962396" w:rsidRPr="004A1159" w:rsidTr="00EE0B6E">
        <w:trPr>
          <w:trHeight w:val="375"/>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rPr>
                <w:b/>
                <w:bCs/>
              </w:rPr>
            </w:pPr>
            <w:r w:rsidRPr="004A1159">
              <w:rPr>
                <w:b/>
                <w:bCs/>
              </w:rPr>
              <w:t>2 год обучения </w:t>
            </w:r>
          </w:p>
          <w:p w:rsidR="00962396" w:rsidRPr="004A1159" w:rsidRDefault="00962396" w:rsidP="00EE0B6E">
            <w:pPr>
              <w:jc w:val="center"/>
              <w:rPr>
                <w:b/>
                <w:bCs/>
              </w:rPr>
            </w:pPr>
            <w:r w:rsidRPr="004A1159">
              <w:rPr>
                <w:b/>
                <w:bCs/>
              </w:rPr>
              <w:t> </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r w:rsidRPr="004A1159">
              <w:t>4</w:t>
            </w: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2. Овладение принципами организации индивидуального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3. Изучение методологических подходов к исследуемой проблеме</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4. Формирование блока эмпирических исследований по рассматриваемой тематике</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6. Подготовка отчета по научно-исследовательской деятельности за 2 год обучения</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132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132</w:t>
            </w:r>
          </w:p>
        </w:tc>
      </w:tr>
      <w:tr w:rsidR="00962396" w:rsidRPr="004A1159" w:rsidTr="00EE0B6E">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7.Контроль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pPr>
              <w:rPr>
                <w:b/>
              </w:rPr>
            </w:pPr>
            <w:r w:rsidRPr="004A1159">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532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540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rPr>
                <w:b/>
                <w:bCs/>
              </w:rPr>
            </w:pPr>
            <w:r w:rsidRPr="004A1159">
              <w:rPr>
                <w:b/>
                <w:bCs/>
              </w:rPr>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8</w:t>
            </w: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1244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8</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1260</w:t>
            </w:r>
          </w:p>
        </w:tc>
      </w:tr>
    </w:tbl>
    <w:p w:rsidR="00962396" w:rsidRPr="004A1159" w:rsidRDefault="00962396" w:rsidP="00962396">
      <w:pPr>
        <w:ind w:firstLine="360"/>
        <w:jc w:val="both"/>
        <w:rPr>
          <w:sz w:val="24"/>
          <w:szCs w:val="24"/>
          <w:lang w:bidi="ru-RU"/>
        </w:rPr>
      </w:pPr>
    </w:p>
    <w:p w:rsidR="00962396" w:rsidRPr="004A1159" w:rsidRDefault="00962396" w:rsidP="00962396">
      <w:pPr>
        <w:tabs>
          <w:tab w:val="left" w:pos="900"/>
        </w:tabs>
        <w:ind w:firstLine="709"/>
        <w:jc w:val="both"/>
        <w:rPr>
          <w:sz w:val="24"/>
          <w:szCs w:val="24"/>
        </w:rPr>
      </w:pPr>
      <w:r w:rsidRPr="004A1159">
        <w:rPr>
          <w:sz w:val="24"/>
          <w:szCs w:val="24"/>
        </w:rPr>
        <w:t xml:space="preserve">5.2 Содержание </w:t>
      </w:r>
      <w:r w:rsidRPr="004A1159">
        <w:rPr>
          <w:b/>
          <w:sz w:val="24"/>
          <w:szCs w:val="24"/>
        </w:rPr>
        <w:t xml:space="preserve">научно-исследовательской деятельности </w:t>
      </w:r>
      <w:r w:rsidRPr="004A1159">
        <w:rPr>
          <w:sz w:val="24"/>
          <w:szCs w:val="24"/>
        </w:rPr>
        <w:t>для заочной форм обучения</w:t>
      </w:r>
    </w:p>
    <w:p w:rsidR="00962396" w:rsidRPr="004A1159" w:rsidRDefault="00962396" w:rsidP="00962396">
      <w:pPr>
        <w:tabs>
          <w:tab w:val="left" w:pos="900"/>
        </w:tabs>
        <w:ind w:firstLine="709"/>
        <w:jc w:val="both"/>
        <w:rPr>
          <w:sz w:val="24"/>
          <w:szCs w:val="24"/>
        </w:rPr>
      </w:pPr>
    </w:p>
    <w:tbl>
      <w:tblPr>
        <w:tblW w:w="9741" w:type="dxa"/>
        <w:jc w:val="center"/>
        <w:tblLayout w:type="fixed"/>
        <w:tblLook w:val="04A0" w:firstRow="1" w:lastRow="0" w:firstColumn="1" w:lastColumn="0" w:noHBand="0" w:noVBand="1"/>
      </w:tblPr>
      <w:tblGrid>
        <w:gridCol w:w="6109"/>
        <w:gridCol w:w="997"/>
        <w:gridCol w:w="819"/>
        <w:gridCol w:w="908"/>
        <w:gridCol w:w="908"/>
      </w:tblGrid>
      <w:tr w:rsidR="00962396" w:rsidRPr="004A1159" w:rsidTr="00EE0B6E">
        <w:trPr>
          <w:trHeight w:val="600"/>
          <w:jc w:val="center"/>
        </w:trPr>
        <w:tc>
          <w:tcPr>
            <w:tcW w:w="61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Продолжительность</w:t>
            </w:r>
          </w:p>
        </w:tc>
      </w:tr>
      <w:tr w:rsidR="00962396" w:rsidRPr="004A1159" w:rsidTr="00EE0B6E">
        <w:trPr>
          <w:trHeight w:val="600"/>
          <w:jc w:val="center"/>
        </w:trPr>
        <w:tc>
          <w:tcPr>
            <w:tcW w:w="6109" w:type="dxa"/>
            <w:vMerge/>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tc>
        <w:tc>
          <w:tcPr>
            <w:tcW w:w="997" w:type="dxa"/>
            <w:tcBorders>
              <w:top w:val="nil"/>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Лекции</w:t>
            </w:r>
          </w:p>
        </w:tc>
        <w:tc>
          <w:tcPr>
            <w:tcW w:w="819" w:type="dxa"/>
            <w:tcBorders>
              <w:top w:val="nil"/>
              <w:left w:val="nil"/>
              <w:bottom w:val="single" w:sz="4" w:space="0" w:color="auto"/>
              <w:right w:val="single" w:sz="4" w:space="0" w:color="auto"/>
            </w:tcBorders>
            <w:shd w:val="clear" w:color="000000" w:fill="D9D9D9"/>
            <w:vAlign w:val="center"/>
            <w:hideMark/>
          </w:tcPr>
          <w:p w:rsidR="00962396" w:rsidRPr="004A1159" w:rsidRDefault="00962396" w:rsidP="00EE0B6E">
            <w:pPr>
              <w:jc w:val="center"/>
            </w:pPr>
            <w:r w:rsidRPr="004A1159">
              <w:t>СРС</w:t>
            </w:r>
          </w:p>
        </w:tc>
        <w:tc>
          <w:tcPr>
            <w:tcW w:w="908" w:type="dxa"/>
            <w:tcBorders>
              <w:top w:val="nil"/>
              <w:left w:val="nil"/>
              <w:bottom w:val="single" w:sz="4" w:space="0" w:color="auto"/>
              <w:right w:val="single" w:sz="4" w:space="0" w:color="auto"/>
            </w:tcBorders>
            <w:shd w:val="clear" w:color="000000" w:fill="D9D9D9"/>
          </w:tcPr>
          <w:p w:rsidR="00962396" w:rsidRPr="004A1159" w:rsidRDefault="00962396" w:rsidP="00EE0B6E">
            <w:pPr>
              <w:jc w:val="center"/>
            </w:pPr>
            <w:r w:rsidRPr="004A1159">
              <w:t xml:space="preserve">Контроль </w:t>
            </w:r>
          </w:p>
        </w:tc>
        <w:tc>
          <w:tcPr>
            <w:tcW w:w="908" w:type="dxa"/>
            <w:tcBorders>
              <w:top w:val="nil"/>
              <w:left w:val="nil"/>
              <w:bottom w:val="single" w:sz="4" w:space="0" w:color="auto"/>
              <w:right w:val="single" w:sz="4" w:space="0" w:color="auto"/>
            </w:tcBorders>
            <w:shd w:val="clear" w:color="000000" w:fill="D9D9D9"/>
          </w:tcPr>
          <w:p w:rsidR="00962396" w:rsidRPr="004A1159" w:rsidRDefault="00962396" w:rsidP="00EE0B6E">
            <w:pPr>
              <w:jc w:val="center"/>
            </w:pPr>
            <w:r w:rsidRPr="004A1159">
              <w:t>Всего</w:t>
            </w:r>
          </w:p>
        </w:tc>
      </w:tr>
      <w:tr w:rsidR="00962396" w:rsidRPr="004A1159" w:rsidTr="00EE0B6E">
        <w:trPr>
          <w:trHeight w:val="420"/>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rPr>
                <w:b/>
                <w:bCs/>
              </w:rPr>
            </w:pPr>
            <w:r w:rsidRPr="004A1159">
              <w:rPr>
                <w:b/>
                <w:bCs/>
              </w:rPr>
              <w:t>1 год обучения </w:t>
            </w:r>
          </w:p>
          <w:p w:rsidR="00962396" w:rsidRPr="004A1159" w:rsidRDefault="00962396" w:rsidP="00EE0B6E">
            <w:pPr>
              <w:jc w:val="center"/>
              <w:rPr>
                <w:b/>
                <w:bCs/>
              </w:rPr>
            </w:pPr>
            <w:r w:rsidRPr="004A1159">
              <w:rPr>
                <w:b/>
                <w:bCs/>
              </w:rPr>
              <w:t> </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 Установочная лекция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2 .Определение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3. Выявление состояния разработанности проблемы</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4. Определение цели и задач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5. Определение объекта и предмета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6. Работа с документальными и литературными источниками. Критический анализ литературных источников</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180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180</w:t>
            </w:r>
          </w:p>
        </w:tc>
      </w:tr>
      <w:tr w:rsidR="00962396" w:rsidRPr="004A1159" w:rsidTr="00EE0B6E">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7. Определение новизны и практической значимости научного исследования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57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8. Выявление основных этапов научного исследования, формирование научной гипотезы</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9. Формирование категориального аппарата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r w:rsidRPr="004A1159">
              <w:t>40</w:t>
            </w:r>
          </w:p>
        </w:tc>
        <w:tc>
          <w:tcPr>
            <w:tcW w:w="908" w:type="dxa"/>
            <w:tcBorders>
              <w:top w:val="single" w:sz="4" w:space="0" w:color="auto"/>
              <w:left w:val="single" w:sz="4" w:space="0" w:color="auto"/>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single" w:sz="4" w:space="0" w:color="auto"/>
              <w:bottom w:val="single" w:sz="4" w:space="0" w:color="auto"/>
              <w:right w:val="single" w:sz="4" w:space="0" w:color="auto"/>
            </w:tcBorders>
            <w:vAlign w:val="center"/>
          </w:tcPr>
          <w:p w:rsidR="00962396" w:rsidRPr="004A1159" w:rsidRDefault="00962396" w:rsidP="00EE0B6E">
            <w:pPr>
              <w:jc w:val="center"/>
            </w:pPr>
            <w:r w:rsidRPr="004A1159">
              <w:t>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10.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180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180</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11. Подготовка отчета по научно-исследовательской деятельности за 1 год обучения</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r w:rsidRPr="004A1159">
              <w:t>72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634827">
            <w:pPr>
              <w:jc w:val="center"/>
            </w:pPr>
            <w:r w:rsidRPr="004A1159">
              <w:t>7</w:t>
            </w:r>
            <w:r w:rsidR="00634827" w:rsidRPr="004A1159">
              <w:t>2</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r w:rsidRPr="004A1159">
              <w:t>12. Контроль (зачет с оценкой)</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pPr>
              <w:rPr>
                <w:b/>
              </w:rPr>
            </w:pPr>
            <w:r w:rsidRPr="004A1159">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712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720</w:t>
            </w:r>
          </w:p>
        </w:tc>
      </w:tr>
      <w:tr w:rsidR="00962396" w:rsidRPr="004A1159" w:rsidTr="00EE0B6E">
        <w:trPr>
          <w:trHeight w:val="375"/>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962396" w:rsidRPr="004A1159" w:rsidRDefault="00962396" w:rsidP="00EE0B6E">
            <w:pPr>
              <w:jc w:val="center"/>
              <w:rPr>
                <w:b/>
                <w:bCs/>
              </w:rPr>
            </w:pPr>
            <w:r w:rsidRPr="004A1159">
              <w:rPr>
                <w:b/>
                <w:bCs/>
              </w:rPr>
              <w:t>2 год обучения </w:t>
            </w:r>
          </w:p>
          <w:p w:rsidR="00962396" w:rsidRPr="004A1159" w:rsidRDefault="00962396" w:rsidP="00EE0B6E">
            <w:pPr>
              <w:jc w:val="center"/>
              <w:rPr>
                <w:b/>
                <w:bCs/>
              </w:rPr>
            </w:pPr>
            <w:r w:rsidRPr="004A1159">
              <w:rPr>
                <w:b/>
                <w:bCs/>
              </w:rPr>
              <w:t> </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r w:rsidRPr="004A1159">
              <w:t>4</w:t>
            </w: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2. Овладение принципами организации индивидуального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3. Изучение методологических подходов к исследуемой проблеме</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4. Формирование блока эмпирических исследований по рассматриваемой тематике</w:t>
            </w:r>
          </w:p>
        </w:tc>
        <w:tc>
          <w:tcPr>
            <w:tcW w:w="997"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100</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100</w:t>
            </w:r>
          </w:p>
        </w:tc>
      </w:tr>
      <w:tr w:rsidR="00962396" w:rsidRPr="004A1159" w:rsidTr="00EE0B6E">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6. Подготовка отчета по научно-исследовательской деятельности за 2 год обучения</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r w:rsidRPr="004A1159">
              <w:t>132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132</w:t>
            </w:r>
          </w:p>
        </w:tc>
      </w:tr>
      <w:tr w:rsidR="00962396" w:rsidRPr="004A1159" w:rsidTr="00EE0B6E">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r w:rsidRPr="004A1159">
              <w:t>7.Контроль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pP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pPr>
            <w:r w:rsidRPr="004A1159">
              <w:t>4</w:t>
            </w:r>
          </w:p>
        </w:tc>
      </w:tr>
      <w:tr w:rsidR="00962396" w:rsidRPr="004A1159" w:rsidTr="00EE0B6E">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962396" w:rsidRPr="004A1159" w:rsidRDefault="00962396" w:rsidP="00EE0B6E">
            <w:pPr>
              <w:rPr>
                <w:b/>
              </w:rPr>
            </w:pPr>
            <w:r w:rsidRPr="004A1159">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4</w:t>
            </w:r>
          </w:p>
        </w:tc>
        <w:tc>
          <w:tcPr>
            <w:tcW w:w="819" w:type="dxa"/>
            <w:tcBorders>
              <w:top w:val="nil"/>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532</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540</w:t>
            </w:r>
          </w:p>
        </w:tc>
      </w:tr>
      <w:tr w:rsidR="00962396" w:rsidRPr="004A1159" w:rsidTr="00EE0B6E">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962396" w:rsidRPr="004A1159" w:rsidRDefault="00962396" w:rsidP="00EE0B6E">
            <w:pPr>
              <w:rPr>
                <w:b/>
                <w:bCs/>
              </w:rPr>
            </w:pPr>
            <w:r w:rsidRPr="004A1159">
              <w:rPr>
                <w:b/>
                <w:bCs/>
              </w:rPr>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8</w:t>
            </w:r>
          </w:p>
        </w:tc>
        <w:tc>
          <w:tcPr>
            <w:tcW w:w="819" w:type="dxa"/>
            <w:tcBorders>
              <w:top w:val="single" w:sz="4" w:space="0" w:color="auto"/>
              <w:left w:val="nil"/>
              <w:bottom w:val="single" w:sz="4" w:space="0" w:color="auto"/>
              <w:right w:val="single" w:sz="4" w:space="0" w:color="auto"/>
            </w:tcBorders>
            <w:vAlign w:val="center"/>
            <w:hideMark/>
          </w:tcPr>
          <w:p w:rsidR="00962396" w:rsidRPr="004A1159" w:rsidRDefault="00962396" w:rsidP="00EE0B6E">
            <w:pPr>
              <w:jc w:val="center"/>
              <w:rPr>
                <w:b/>
              </w:rPr>
            </w:pPr>
            <w:r w:rsidRPr="004A1159">
              <w:rPr>
                <w:b/>
              </w:rPr>
              <w:t>1244</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8</w:t>
            </w:r>
          </w:p>
        </w:tc>
        <w:tc>
          <w:tcPr>
            <w:tcW w:w="908" w:type="dxa"/>
            <w:tcBorders>
              <w:top w:val="single" w:sz="4" w:space="0" w:color="auto"/>
              <w:left w:val="nil"/>
              <w:bottom w:val="single" w:sz="4" w:space="0" w:color="auto"/>
              <w:right w:val="single" w:sz="4" w:space="0" w:color="auto"/>
            </w:tcBorders>
            <w:vAlign w:val="center"/>
          </w:tcPr>
          <w:p w:rsidR="00962396" w:rsidRPr="004A1159" w:rsidRDefault="00962396" w:rsidP="00EE0B6E">
            <w:pPr>
              <w:jc w:val="center"/>
              <w:rPr>
                <w:b/>
              </w:rPr>
            </w:pPr>
            <w:r w:rsidRPr="004A1159">
              <w:rPr>
                <w:b/>
              </w:rPr>
              <w:t>1260</w:t>
            </w:r>
          </w:p>
        </w:tc>
      </w:tr>
    </w:tbl>
    <w:p w:rsidR="00FB0991" w:rsidRPr="004A1159" w:rsidRDefault="00FB0991" w:rsidP="00E50E6F">
      <w:pPr>
        <w:jc w:val="both"/>
        <w:rPr>
          <w:b/>
          <w:sz w:val="16"/>
          <w:szCs w:val="16"/>
        </w:rPr>
      </w:pPr>
    </w:p>
    <w:p w:rsidR="00E50E6F" w:rsidRPr="004A1159" w:rsidRDefault="00962396" w:rsidP="00E50E6F">
      <w:pPr>
        <w:ind w:firstLine="567"/>
        <w:jc w:val="both"/>
        <w:rPr>
          <w:b/>
          <w:i/>
          <w:sz w:val="16"/>
          <w:szCs w:val="16"/>
        </w:rPr>
      </w:pPr>
      <w:r w:rsidRPr="004A1159">
        <w:rPr>
          <w:b/>
          <w:sz w:val="16"/>
          <w:szCs w:val="16"/>
        </w:rPr>
        <w:t>*</w:t>
      </w:r>
      <w:r w:rsidR="00E50E6F" w:rsidRPr="004A1159">
        <w:rPr>
          <w:b/>
          <w:i/>
          <w:sz w:val="16"/>
          <w:szCs w:val="16"/>
        </w:rPr>
        <w:t>Примечания:</w:t>
      </w:r>
    </w:p>
    <w:p w:rsidR="00962396" w:rsidRPr="004A1159" w:rsidRDefault="00E50E6F" w:rsidP="00E50E6F">
      <w:pPr>
        <w:ind w:firstLine="567"/>
        <w:jc w:val="both"/>
        <w:rPr>
          <w:b/>
          <w:sz w:val="16"/>
          <w:szCs w:val="16"/>
        </w:rPr>
      </w:pPr>
      <w:r w:rsidRPr="004A1159">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62396" w:rsidRPr="004A1159" w:rsidRDefault="00962396" w:rsidP="00962396">
      <w:pPr>
        <w:jc w:val="both"/>
        <w:rPr>
          <w:sz w:val="16"/>
          <w:szCs w:val="16"/>
        </w:rPr>
      </w:pPr>
      <w:r w:rsidRPr="004A1159">
        <w:rPr>
          <w:sz w:val="16"/>
          <w:szCs w:val="16"/>
        </w:rPr>
        <w:t xml:space="preserve">При разработке программы </w:t>
      </w:r>
      <w:r w:rsidRPr="004A1159">
        <w:rPr>
          <w:b/>
          <w:sz w:val="16"/>
          <w:szCs w:val="16"/>
        </w:rPr>
        <w:t>научно-исследовательской деятельности</w:t>
      </w:r>
      <w:r w:rsidRPr="004A1159">
        <w:rPr>
          <w:sz w:val="16"/>
          <w:szCs w:val="16"/>
        </w:rPr>
        <w:t xml:space="preserve"> в соответствии с требованиями частей 6-8 статьи 13, статьи 30, пункта 3 части 1 статьи 34 Федерального закона Российской Федерации от 29.12.2012 № 273-ФЗ </w:t>
      </w:r>
      <w:r w:rsidR="00FB0991" w:rsidRPr="004A1159">
        <w:rPr>
          <w:sz w:val="16"/>
          <w:szCs w:val="16"/>
        </w:rPr>
        <w:t>«</w:t>
      </w:r>
      <w:r w:rsidRPr="004A1159">
        <w:rPr>
          <w:sz w:val="16"/>
          <w:szCs w:val="16"/>
        </w:rPr>
        <w:t>Об образовании в Российской Федерации</w:t>
      </w:r>
      <w:r w:rsidR="00FB0991" w:rsidRPr="004A1159">
        <w:rPr>
          <w:sz w:val="16"/>
          <w:szCs w:val="16"/>
        </w:rPr>
        <w:t>»</w:t>
      </w:r>
      <w:r w:rsidRPr="004A1159">
        <w:rPr>
          <w:sz w:val="16"/>
          <w:szCs w:val="16"/>
        </w:rPr>
        <w:t xml:space="preserve"> - объем научно-исследовательской деятельности в зачетных единицах и её продолжительность в неделях либо в академических или астрономических часах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образовательной организацией в соответствии с ФГОС ВО (ускоренное обучение такого обучающегося по индивидуальному учебному плану в порядке, установленном локальным нормативным актом образовательной организации </w:t>
      </w:r>
      <w:r w:rsidR="00FB0991" w:rsidRPr="004A1159">
        <w:rPr>
          <w:sz w:val="16"/>
          <w:szCs w:val="16"/>
          <w:lang w:eastAsia="en-US"/>
        </w:rPr>
        <w:t>«</w:t>
      </w:r>
      <w:r w:rsidRPr="004A1159">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4A1159">
        <w:rPr>
          <w:sz w:val="16"/>
          <w:szCs w:val="16"/>
        </w:rPr>
        <w:t>программы подготовки научно-педагогических кадров в аспирантуре</w:t>
      </w:r>
      <w:r w:rsidR="00FB0991" w:rsidRPr="004A1159">
        <w:rPr>
          <w:sz w:val="16"/>
          <w:szCs w:val="16"/>
          <w:lang w:eastAsia="en-US"/>
        </w:rPr>
        <w:t>»</w:t>
      </w:r>
      <w:r w:rsidRPr="004A1159">
        <w:rPr>
          <w:sz w:val="16"/>
          <w:szCs w:val="16"/>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962396" w:rsidRPr="004A1159" w:rsidRDefault="00962396" w:rsidP="00962396">
      <w:pPr>
        <w:ind w:firstLine="360"/>
        <w:jc w:val="both"/>
        <w:rPr>
          <w:b/>
          <w:sz w:val="16"/>
          <w:szCs w:val="16"/>
        </w:rPr>
      </w:pPr>
      <w:r w:rsidRPr="004A1159">
        <w:rPr>
          <w:b/>
          <w:sz w:val="16"/>
          <w:szCs w:val="16"/>
        </w:rPr>
        <w:t>Для обучающихся с ограниченными возможностями здоровья:</w:t>
      </w:r>
    </w:p>
    <w:p w:rsidR="00962396" w:rsidRPr="004A1159" w:rsidRDefault="00962396" w:rsidP="00962396">
      <w:pPr>
        <w:ind w:firstLine="360"/>
        <w:jc w:val="both"/>
        <w:rPr>
          <w:sz w:val="16"/>
          <w:szCs w:val="16"/>
        </w:rPr>
      </w:pPr>
      <w:r w:rsidRPr="004A1159">
        <w:rPr>
          <w:sz w:val="16"/>
          <w:szCs w:val="16"/>
        </w:rPr>
        <w:t xml:space="preserve">При разработке адаптированной образовательной программы в части программы </w:t>
      </w:r>
      <w:r w:rsidRPr="004A1159">
        <w:rPr>
          <w:b/>
          <w:sz w:val="16"/>
          <w:szCs w:val="16"/>
        </w:rPr>
        <w:t>Научно-исследовательской деятельности</w:t>
      </w:r>
      <w:r w:rsidRPr="004A1159">
        <w:rPr>
          <w:sz w:val="16"/>
          <w:szCs w:val="16"/>
        </w:rPr>
        <w:t xml:space="preserve">, а для инвалидов - индивидуальной программы реабилитации инвалида в части программы </w:t>
      </w:r>
      <w:r w:rsidRPr="004A1159">
        <w:rPr>
          <w:b/>
          <w:sz w:val="16"/>
          <w:szCs w:val="16"/>
        </w:rPr>
        <w:t>Научно-исследовательской деятельности</w:t>
      </w:r>
      <w:r w:rsidRPr="004A1159">
        <w:rPr>
          <w:sz w:val="16"/>
          <w:szCs w:val="16"/>
        </w:rPr>
        <w:t xml:space="preserve"> в соответствии с требованиями статьи 79 Федерального закона Российской Федерации от 29.12.2012 № 273-ФЗ </w:t>
      </w:r>
      <w:r w:rsidR="00FB0991" w:rsidRPr="004A1159">
        <w:rPr>
          <w:sz w:val="16"/>
          <w:szCs w:val="16"/>
        </w:rPr>
        <w:t>«</w:t>
      </w:r>
      <w:r w:rsidRPr="004A1159">
        <w:rPr>
          <w:sz w:val="16"/>
          <w:szCs w:val="16"/>
        </w:rPr>
        <w:t>Об образовании в Российской Федерации</w:t>
      </w:r>
      <w:r w:rsidR="00FB0991" w:rsidRPr="004A1159">
        <w:rPr>
          <w:sz w:val="16"/>
          <w:szCs w:val="16"/>
        </w:rPr>
        <w:t>»</w:t>
      </w:r>
      <w:r w:rsidRPr="004A1159">
        <w:rPr>
          <w:sz w:val="16"/>
          <w:szCs w:val="16"/>
        </w:rPr>
        <w:t>; федеральными и локальными нормативными актами, Уставом Академии образовательная организация уста</w:t>
      </w:r>
      <w:r w:rsidRPr="004A1159">
        <w:rPr>
          <w:sz w:val="16"/>
          <w:szCs w:val="16"/>
        </w:rPr>
        <w:softHyphen/>
        <w:t xml:space="preserve">навливает конкретное содержание программы </w:t>
      </w:r>
      <w:r w:rsidRPr="004A1159">
        <w:rPr>
          <w:b/>
          <w:sz w:val="16"/>
          <w:szCs w:val="16"/>
        </w:rPr>
        <w:t>Научно-исследовательской деятельности</w:t>
      </w:r>
      <w:r w:rsidRPr="004A1159">
        <w:rPr>
          <w:sz w:val="16"/>
          <w:szCs w:val="16"/>
        </w:rPr>
        <w:t xml:space="preserve"> и условия организации для обучающихся с ограниченными возможностями здоровья (при наличии факта зачисления таких обучающихся с учетом конкретных нозологий).</w:t>
      </w:r>
    </w:p>
    <w:p w:rsidR="00B56284" w:rsidRPr="004A1159" w:rsidRDefault="00962396" w:rsidP="00FB0991">
      <w:pPr>
        <w:ind w:right="1" w:firstLine="360"/>
        <w:contextualSpacing/>
        <w:jc w:val="both"/>
        <w:rPr>
          <w:b/>
          <w:sz w:val="16"/>
          <w:szCs w:val="16"/>
        </w:rPr>
      </w:pPr>
      <w:r w:rsidRPr="004A1159">
        <w:rPr>
          <w:b/>
          <w:sz w:val="16"/>
          <w:szCs w:val="16"/>
        </w:rPr>
        <w:t xml:space="preserve">Для лиц, зачисленных для продолжения обучения в соответствии с частью 5 статьи 5 Федерального закона от 05.05.2014 № 84-ФЗ </w:t>
      </w:r>
      <w:r w:rsidR="00FB0991" w:rsidRPr="004A1159">
        <w:rPr>
          <w:b/>
          <w:sz w:val="16"/>
          <w:szCs w:val="16"/>
        </w:rPr>
        <w:t>«</w:t>
      </w:r>
      <w:r w:rsidRPr="004A1159">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FB0991" w:rsidRPr="004A1159">
        <w:rPr>
          <w:b/>
          <w:sz w:val="16"/>
          <w:szCs w:val="16"/>
        </w:rPr>
        <w:t>«</w:t>
      </w:r>
      <w:r w:rsidRPr="004A1159">
        <w:rPr>
          <w:b/>
          <w:sz w:val="16"/>
          <w:szCs w:val="16"/>
        </w:rPr>
        <w:t>Об образовании в Российской Федерации</w:t>
      </w:r>
      <w:r w:rsidR="00FB0991" w:rsidRPr="004A1159">
        <w:rPr>
          <w:b/>
          <w:sz w:val="16"/>
          <w:szCs w:val="16"/>
        </w:rPr>
        <w:t>»</w:t>
      </w:r>
      <w:r w:rsidRPr="004A1159">
        <w:rPr>
          <w:b/>
          <w:sz w:val="16"/>
          <w:szCs w:val="16"/>
        </w:rPr>
        <w:t>:</w:t>
      </w:r>
      <w:r w:rsidRPr="004A1159">
        <w:rPr>
          <w:sz w:val="16"/>
          <w:szCs w:val="16"/>
        </w:rPr>
        <w:t xml:space="preserve"> При разработке программы </w:t>
      </w:r>
      <w:r w:rsidRPr="004A1159">
        <w:rPr>
          <w:b/>
          <w:sz w:val="16"/>
          <w:szCs w:val="16"/>
        </w:rPr>
        <w:t>Научно-исследовательской деятельности</w:t>
      </w:r>
      <w:r w:rsidRPr="004A1159">
        <w:rPr>
          <w:sz w:val="16"/>
          <w:szCs w:val="16"/>
        </w:rPr>
        <w:t xml:space="preserve"> в соответствии с требованиями частей 6-8 статьи 13, статьи 30, пункта 3 части 1 статьи 34 Федерального закона Российской Федерации от 29.12.2012 № 273-ФЗ </w:t>
      </w:r>
      <w:r w:rsidR="00FB0991" w:rsidRPr="004A1159">
        <w:rPr>
          <w:sz w:val="16"/>
          <w:szCs w:val="16"/>
        </w:rPr>
        <w:t>«</w:t>
      </w:r>
      <w:r w:rsidRPr="004A1159">
        <w:rPr>
          <w:sz w:val="16"/>
          <w:szCs w:val="16"/>
        </w:rPr>
        <w:t>Об образовании в Россий</w:t>
      </w:r>
      <w:r w:rsidRPr="004A1159">
        <w:rPr>
          <w:sz w:val="16"/>
          <w:szCs w:val="16"/>
        </w:rPr>
        <w:softHyphen/>
        <w:t>ской Федерации</w:t>
      </w:r>
      <w:r w:rsidR="00FB0991" w:rsidRPr="004A1159">
        <w:rPr>
          <w:sz w:val="16"/>
          <w:szCs w:val="16"/>
        </w:rPr>
        <w:t>»</w:t>
      </w:r>
      <w:r w:rsidRPr="004A1159">
        <w:rPr>
          <w:sz w:val="16"/>
          <w:szCs w:val="16"/>
        </w:rPr>
        <w:t>; - объем Научно-исследовательской деятельности в зачетных единицах и ее продолжительность в неделях либо в академических или ас</w:t>
      </w:r>
      <w:r w:rsidRPr="004A1159">
        <w:rPr>
          <w:sz w:val="16"/>
          <w:szCs w:val="16"/>
        </w:rPr>
        <w:softHyphen/>
        <w:t xml:space="preserve">трономических часах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Федеральною закона от 05.05.2014 № 84-ФЗ </w:t>
      </w:r>
      <w:r w:rsidR="00FB0991" w:rsidRPr="004A1159">
        <w:rPr>
          <w:sz w:val="16"/>
          <w:szCs w:val="16"/>
        </w:rPr>
        <w:t>«</w:t>
      </w:r>
      <w:r w:rsidRPr="004A1159">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FB0991" w:rsidRPr="004A1159">
        <w:rPr>
          <w:sz w:val="16"/>
          <w:szCs w:val="16"/>
        </w:rPr>
        <w:t>«</w:t>
      </w:r>
      <w:r w:rsidRPr="004A1159">
        <w:rPr>
          <w:sz w:val="16"/>
          <w:szCs w:val="16"/>
        </w:rPr>
        <w:t>Об образовании в Российской Федерации</w:t>
      </w:r>
      <w:r w:rsidR="00FB0991" w:rsidRPr="004A1159">
        <w:rPr>
          <w:sz w:val="16"/>
          <w:szCs w:val="16"/>
        </w:rPr>
        <w:t>»</w:t>
      </w:r>
      <w:r w:rsidRPr="004A1159">
        <w:rPr>
          <w:sz w:val="16"/>
          <w:szCs w:val="16"/>
        </w:rPr>
        <w:t xml:space="preserve">, в течение установленного срока </w:t>
      </w:r>
      <w:r w:rsidRPr="004A1159">
        <w:rPr>
          <w:rFonts w:eastAsia="Courier New"/>
          <w:sz w:val="16"/>
          <w:szCs w:val="16"/>
          <w:lang w:bidi="ru-RU"/>
        </w:rPr>
        <w:t xml:space="preserve">основной профессиональной образовательной программы высшего образования – </w:t>
      </w:r>
      <w:r w:rsidRPr="004A1159">
        <w:rPr>
          <w:sz w:val="16"/>
          <w:szCs w:val="16"/>
        </w:rPr>
        <w:t>программы подготовки научно-педагогических кадров в аспирантуре по направлению подготовки</w:t>
      </w:r>
      <w:r w:rsidRPr="004A1159">
        <w:rPr>
          <w:b/>
          <w:sz w:val="16"/>
          <w:szCs w:val="16"/>
        </w:rPr>
        <w:t xml:space="preserve"> 45.06.01 Языкознание и литературоведение</w:t>
      </w:r>
      <w:r w:rsidRPr="004A1159">
        <w:rPr>
          <w:sz w:val="16"/>
          <w:szCs w:val="16"/>
        </w:rPr>
        <w:t xml:space="preserve"> (уровень подготовки кадров высшей квалификации), направленность программы </w:t>
      </w:r>
      <w:r w:rsidR="00FB0991" w:rsidRPr="004A1159">
        <w:rPr>
          <w:sz w:val="16"/>
          <w:szCs w:val="16"/>
        </w:rPr>
        <w:t>«</w:t>
      </w:r>
      <w:r w:rsidRPr="004A1159">
        <w:rPr>
          <w:sz w:val="16"/>
          <w:szCs w:val="16"/>
        </w:rPr>
        <w:t>Журналистика</w:t>
      </w:r>
      <w:r w:rsidR="00FB0991" w:rsidRPr="004A1159">
        <w:rPr>
          <w:sz w:val="16"/>
          <w:szCs w:val="16"/>
        </w:rPr>
        <w:t>»</w:t>
      </w:r>
      <w:r w:rsidRPr="004A1159">
        <w:rPr>
          <w:sz w:val="16"/>
          <w:szCs w:val="16"/>
        </w:rPr>
        <w:t xml:space="preserve"> </w:t>
      </w:r>
      <w:r w:rsidR="00B56284" w:rsidRPr="004A1159">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56284" w:rsidRPr="004A1159" w:rsidRDefault="00B56284" w:rsidP="00D0167B">
      <w:pPr>
        <w:jc w:val="both"/>
        <w:rPr>
          <w:sz w:val="24"/>
          <w:szCs w:val="24"/>
        </w:rPr>
      </w:pPr>
    </w:p>
    <w:p w:rsidR="009754DA" w:rsidRPr="004A1159" w:rsidRDefault="00554386" w:rsidP="000E3927">
      <w:pPr>
        <w:ind w:firstLine="360"/>
        <w:jc w:val="both"/>
        <w:rPr>
          <w:b/>
          <w:sz w:val="24"/>
          <w:szCs w:val="24"/>
        </w:rPr>
      </w:pPr>
      <w:r w:rsidRPr="004A1159">
        <w:rPr>
          <w:b/>
          <w:sz w:val="24"/>
          <w:szCs w:val="24"/>
        </w:rPr>
        <w:t xml:space="preserve">6. Указание форм отчетности по </w:t>
      </w:r>
      <w:r w:rsidR="003D4850" w:rsidRPr="004A1159">
        <w:rPr>
          <w:b/>
          <w:sz w:val="24"/>
          <w:szCs w:val="24"/>
        </w:rPr>
        <w:t>н</w:t>
      </w:r>
      <w:r w:rsidR="007356F4" w:rsidRPr="004A1159">
        <w:rPr>
          <w:b/>
          <w:sz w:val="24"/>
          <w:szCs w:val="24"/>
        </w:rPr>
        <w:t>аучно-исследовательской деятельности</w:t>
      </w:r>
    </w:p>
    <w:p w:rsidR="00962396" w:rsidRPr="004A1159" w:rsidRDefault="00962396" w:rsidP="00962396">
      <w:pPr>
        <w:overflowPunct w:val="0"/>
        <w:ind w:firstLine="567"/>
        <w:jc w:val="both"/>
        <w:rPr>
          <w:bCs/>
          <w:iCs/>
          <w:sz w:val="24"/>
          <w:szCs w:val="24"/>
        </w:rPr>
      </w:pPr>
      <w:r w:rsidRPr="004A1159">
        <w:rPr>
          <w:bCs/>
          <w:iCs/>
          <w:sz w:val="24"/>
          <w:szCs w:val="24"/>
        </w:rPr>
        <w:t xml:space="preserve">Промежуточная аттестация по </w:t>
      </w:r>
      <w:r w:rsidRPr="004A1159">
        <w:rPr>
          <w:sz w:val="24"/>
          <w:szCs w:val="24"/>
        </w:rPr>
        <w:t>научно-исследовательской деятельности</w:t>
      </w:r>
      <w:r w:rsidRPr="004A1159">
        <w:rPr>
          <w:bCs/>
          <w:caps/>
          <w:sz w:val="24"/>
          <w:szCs w:val="24"/>
        </w:rPr>
        <w:t xml:space="preserve"> </w:t>
      </w:r>
      <w:r w:rsidRPr="004A1159">
        <w:rPr>
          <w:bCs/>
          <w:iCs/>
          <w:sz w:val="24"/>
          <w:szCs w:val="24"/>
        </w:rPr>
        <w:t>проводится в форме дифференцированного зачета (зачета с оценкой).</w:t>
      </w:r>
    </w:p>
    <w:p w:rsidR="00962396" w:rsidRPr="004A1159" w:rsidRDefault="00962396" w:rsidP="00962396">
      <w:pPr>
        <w:ind w:right="162" w:firstLine="567"/>
        <w:jc w:val="both"/>
        <w:rPr>
          <w:sz w:val="24"/>
          <w:szCs w:val="24"/>
        </w:rPr>
      </w:pPr>
      <w:r w:rsidRPr="004A1159">
        <w:rPr>
          <w:sz w:val="24"/>
          <w:szCs w:val="24"/>
        </w:rPr>
        <w:t>Процедура оценивания знаний, умений, навыков и (или) опыта деятельности, характеризующих этапы формирования компетенций:</w:t>
      </w:r>
    </w:p>
    <w:p w:rsidR="00962396" w:rsidRPr="004A1159" w:rsidRDefault="00962396" w:rsidP="00962396">
      <w:pPr>
        <w:ind w:right="162" w:firstLine="567"/>
        <w:jc w:val="both"/>
        <w:rPr>
          <w:sz w:val="24"/>
          <w:szCs w:val="24"/>
        </w:rPr>
      </w:pPr>
      <w:r w:rsidRPr="004A1159">
        <w:rPr>
          <w:sz w:val="24"/>
          <w:szCs w:val="24"/>
        </w:rPr>
        <w:t>- Защита результатов научно-исследовательской деятельности 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rsidR="00962396" w:rsidRPr="004A1159" w:rsidRDefault="00962396" w:rsidP="00962396">
      <w:pPr>
        <w:ind w:right="162" w:firstLine="567"/>
        <w:jc w:val="both"/>
        <w:rPr>
          <w:sz w:val="24"/>
          <w:szCs w:val="24"/>
        </w:rPr>
      </w:pPr>
      <w:r w:rsidRPr="004A1159">
        <w:rPr>
          <w:sz w:val="24"/>
          <w:szCs w:val="24"/>
        </w:rPr>
        <w:t>- Отчет научно-исследовательской деятельности 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rsidR="00962396" w:rsidRPr="004A1159" w:rsidRDefault="00962396" w:rsidP="00962396">
      <w:pPr>
        <w:ind w:right="162" w:firstLine="567"/>
        <w:jc w:val="both"/>
        <w:rPr>
          <w:sz w:val="24"/>
          <w:szCs w:val="24"/>
        </w:rPr>
      </w:pPr>
      <w:r w:rsidRPr="004A1159">
        <w:rPr>
          <w:sz w:val="24"/>
          <w:szCs w:val="24"/>
        </w:rPr>
        <w:t>- 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rsidR="00962396" w:rsidRPr="004A1159" w:rsidRDefault="00962396" w:rsidP="00962396">
      <w:pPr>
        <w:ind w:right="162" w:firstLine="567"/>
        <w:jc w:val="both"/>
        <w:rPr>
          <w:sz w:val="24"/>
          <w:szCs w:val="24"/>
        </w:rPr>
      </w:pPr>
      <w:r w:rsidRPr="004A1159">
        <w:rPr>
          <w:sz w:val="24"/>
          <w:szCs w:val="24"/>
        </w:rPr>
        <w:t>- 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rsidR="00962396" w:rsidRPr="004A1159" w:rsidRDefault="00962396" w:rsidP="00962396">
      <w:pPr>
        <w:shd w:val="clear" w:color="auto" w:fill="FFFFFF"/>
        <w:ind w:firstLine="567"/>
        <w:jc w:val="both"/>
        <w:rPr>
          <w:sz w:val="24"/>
          <w:szCs w:val="24"/>
        </w:rPr>
      </w:pPr>
      <w:r w:rsidRPr="004A1159">
        <w:rPr>
          <w:sz w:val="24"/>
          <w:szCs w:val="24"/>
        </w:rPr>
        <w:t>- Основные научные результаты научно-исследовательской деятельности могут быть опубликованы в рецензируемых научных изданиях и журналах.</w:t>
      </w:r>
    </w:p>
    <w:p w:rsidR="00962396" w:rsidRPr="004A1159" w:rsidRDefault="00962396" w:rsidP="00962396">
      <w:pPr>
        <w:shd w:val="clear" w:color="auto" w:fill="FFFFFF"/>
        <w:ind w:firstLine="567"/>
        <w:jc w:val="both"/>
        <w:rPr>
          <w:sz w:val="24"/>
          <w:szCs w:val="24"/>
        </w:rPr>
      </w:pPr>
      <w:r w:rsidRPr="004A1159">
        <w:rPr>
          <w:sz w:val="24"/>
          <w:szCs w:val="24"/>
        </w:rPr>
        <w:t>- Отчет о научно-исследовательской деятельности 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прохождения научно-исследовательской научно-исследовательской деятельности;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rsidR="00962396" w:rsidRPr="004A1159" w:rsidRDefault="00962396" w:rsidP="00962396">
      <w:pPr>
        <w:ind w:right="162" w:firstLine="567"/>
        <w:jc w:val="both"/>
        <w:rPr>
          <w:sz w:val="24"/>
          <w:szCs w:val="24"/>
        </w:rPr>
      </w:pPr>
      <w:r w:rsidRPr="004A1159">
        <w:rPr>
          <w:sz w:val="24"/>
          <w:szCs w:val="24"/>
        </w:rPr>
        <w:t xml:space="preserve">- Оформление научно-исследовательской деятельности должно соответствовать требованиям, устанавливаемым федеральным государственным образовательным стандартом. </w:t>
      </w:r>
    </w:p>
    <w:p w:rsidR="00962396" w:rsidRPr="004A1159" w:rsidRDefault="00962396" w:rsidP="00962396">
      <w:pPr>
        <w:ind w:right="162" w:firstLine="567"/>
        <w:jc w:val="both"/>
        <w:rPr>
          <w:sz w:val="24"/>
          <w:szCs w:val="24"/>
        </w:rPr>
      </w:pPr>
      <w:r w:rsidRPr="004A1159">
        <w:rPr>
          <w:sz w:val="24"/>
          <w:szCs w:val="24"/>
        </w:rPr>
        <w:t>Выделены критерии для оценивания научно-исследовательской деятельности:</w:t>
      </w:r>
    </w:p>
    <w:p w:rsidR="00962396" w:rsidRPr="004A1159" w:rsidRDefault="00962396" w:rsidP="00962396">
      <w:pPr>
        <w:ind w:right="162" w:firstLine="567"/>
        <w:jc w:val="both"/>
        <w:rPr>
          <w:sz w:val="24"/>
          <w:szCs w:val="24"/>
        </w:rPr>
      </w:pPr>
      <w:r w:rsidRPr="004A1159">
        <w:rPr>
          <w:sz w:val="24"/>
          <w:szCs w:val="24"/>
        </w:rPr>
        <w:t>1. Владение научным аппаратом исследования.</w:t>
      </w:r>
    </w:p>
    <w:p w:rsidR="00962396" w:rsidRPr="004A1159" w:rsidRDefault="00962396" w:rsidP="00962396">
      <w:pPr>
        <w:ind w:right="162" w:firstLine="567"/>
        <w:jc w:val="both"/>
        <w:rPr>
          <w:sz w:val="24"/>
          <w:szCs w:val="24"/>
        </w:rPr>
      </w:pPr>
      <w:r w:rsidRPr="004A1159">
        <w:rPr>
          <w:sz w:val="24"/>
          <w:szCs w:val="24"/>
        </w:rPr>
        <w:t>2. Четкая концепция работы.</w:t>
      </w:r>
    </w:p>
    <w:p w:rsidR="00962396" w:rsidRPr="004A1159" w:rsidRDefault="00962396" w:rsidP="00962396">
      <w:pPr>
        <w:ind w:right="162" w:firstLine="567"/>
        <w:jc w:val="both"/>
        <w:rPr>
          <w:sz w:val="24"/>
          <w:szCs w:val="24"/>
        </w:rPr>
      </w:pPr>
      <w:r w:rsidRPr="004A1159">
        <w:rPr>
          <w:sz w:val="24"/>
          <w:szCs w:val="24"/>
        </w:rPr>
        <w:t>3. Проблемность и актуальность избранной темы (предмета, явления для сравнения).</w:t>
      </w:r>
    </w:p>
    <w:p w:rsidR="00962396" w:rsidRPr="004A1159" w:rsidRDefault="00962396" w:rsidP="00962396">
      <w:pPr>
        <w:ind w:right="162" w:firstLine="567"/>
        <w:jc w:val="both"/>
        <w:rPr>
          <w:sz w:val="24"/>
          <w:szCs w:val="24"/>
        </w:rPr>
      </w:pPr>
      <w:r w:rsidRPr="004A1159">
        <w:rPr>
          <w:sz w:val="24"/>
          <w:szCs w:val="24"/>
        </w:rPr>
        <w:t>4. Наличие развернутого описания методологии и методики исследования, степени изученности темы.</w:t>
      </w:r>
    </w:p>
    <w:p w:rsidR="00962396" w:rsidRPr="004A1159" w:rsidRDefault="00962396" w:rsidP="00962396">
      <w:pPr>
        <w:ind w:right="162" w:firstLine="567"/>
        <w:jc w:val="both"/>
        <w:rPr>
          <w:sz w:val="24"/>
          <w:szCs w:val="24"/>
        </w:rPr>
      </w:pPr>
      <w:r w:rsidRPr="004A1159">
        <w:rPr>
          <w:sz w:val="24"/>
          <w:szCs w:val="24"/>
        </w:rPr>
        <w:t>5. Стилистика изложения проблемы.</w:t>
      </w:r>
    </w:p>
    <w:p w:rsidR="00962396" w:rsidRPr="004A1159" w:rsidRDefault="00962396" w:rsidP="00962396">
      <w:pPr>
        <w:ind w:right="162" w:firstLine="567"/>
        <w:jc w:val="both"/>
        <w:rPr>
          <w:sz w:val="24"/>
          <w:szCs w:val="24"/>
        </w:rPr>
      </w:pPr>
      <w:r w:rsidRPr="004A1159">
        <w:rPr>
          <w:sz w:val="24"/>
          <w:szCs w:val="24"/>
        </w:rPr>
        <w:t>6. Умение работать с источниками разного вида (полнота источниковой базы, репрезентативность, оценка их достоверности).</w:t>
      </w:r>
    </w:p>
    <w:p w:rsidR="00962396" w:rsidRPr="004A1159" w:rsidRDefault="00962396" w:rsidP="00962396">
      <w:pPr>
        <w:ind w:right="162" w:firstLine="567"/>
        <w:jc w:val="both"/>
        <w:rPr>
          <w:sz w:val="24"/>
          <w:szCs w:val="24"/>
        </w:rPr>
      </w:pPr>
      <w:r w:rsidRPr="004A1159">
        <w:rPr>
          <w:sz w:val="24"/>
          <w:szCs w:val="24"/>
        </w:rPr>
        <w:t>7. Уровень экономического и социологического анализа.</w:t>
      </w:r>
    </w:p>
    <w:p w:rsidR="00962396" w:rsidRPr="004A1159" w:rsidRDefault="00962396" w:rsidP="00962396">
      <w:pPr>
        <w:ind w:right="162" w:firstLine="567"/>
        <w:jc w:val="both"/>
        <w:rPr>
          <w:sz w:val="24"/>
          <w:szCs w:val="24"/>
        </w:rPr>
      </w:pPr>
      <w:r w:rsidRPr="004A1159">
        <w:rPr>
          <w:sz w:val="24"/>
          <w:szCs w:val="24"/>
        </w:rPr>
        <w:t>8. Эффективность применяемых в исследовании методов и методик.</w:t>
      </w:r>
    </w:p>
    <w:p w:rsidR="00962396" w:rsidRPr="004A1159" w:rsidRDefault="00962396" w:rsidP="00962396">
      <w:pPr>
        <w:ind w:right="162" w:firstLine="567"/>
        <w:jc w:val="both"/>
        <w:rPr>
          <w:sz w:val="24"/>
          <w:szCs w:val="24"/>
        </w:rPr>
      </w:pPr>
      <w:r w:rsidRPr="004A1159">
        <w:rPr>
          <w:sz w:val="24"/>
          <w:szCs w:val="24"/>
        </w:rPr>
        <w:t>9. Объем проведенной исследовательской работы.</w:t>
      </w:r>
    </w:p>
    <w:p w:rsidR="00962396" w:rsidRPr="004A1159" w:rsidRDefault="00962396" w:rsidP="00962396">
      <w:pPr>
        <w:ind w:right="162" w:firstLine="567"/>
        <w:jc w:val="both"/>
        <w:rPr>
          <w:sz w:val="24"/>
          <w:szCs w:val="24"/>
        </w:rPr>
      </w:pPr>
      <w:r w:rsidRPr="004A1159">
        <w:rPr>
          <w:sz w:val="24"/>
          <w:szCs w:val="24"/>
        </w:rPr>
        <w:t>10. Внутренняя целостность исследования, комплексность, системность анализа.</w:t>
      </w:r>
    </w:p>
    <w:p w:rsidR="00962396" w:rsidRPr="004A1159" w:rsidRDefault="00962396" w:rsidP="00962396">
      <w:pPr>
        <w:ind w:right="162" w:firstLine="567"/>
        <w:jc w:val="both"/>
        <w:rPr>
          <w:sz w:val="24"/>
          <w:szCs w:val="24"/>
        </w:rPr>
      </w:pPr>
      <w:r w:rsidRPr="004A1159">
        <w:rPr>
          <w:sz w:val="24"/>
          <w:szCs w:val="24"/>
        </w:rPr>
        <w:t>11. Способность грамотно, доступно, профессионально изложить и презентовать</w:t>
      </w:r>
    </w:p>
    <w:p w:rsidR="00962396" w:rsidRPr="004A1159" w:rsidRDefault="00962396" w:rsidP="00962396">
      <w:pPr>
        <w:ind w:right="162" w:firstLine="567"/>
        <w:jc w:val="both"/>
        <w:rPr>
          <w:sz w:val="24"/>
          <w:szCs w:val="24"/>
        </w:rPr>
      </w:pPr>
      <w:r w:rsidRPr="004A1159">
        <w:rPr>
          <w:sz w:val="24"/>
          <w:szCs w:val="24"/>
        </w:rPr>
        <w:t>итоги проведенной исследовательской работы.</w:t>
      </w:r>
    </w:p>
    <w:p w:rsidR="00962396" w:rsidRPr="004A1159" w:rsidRDefault="00962396" w:rsidP="00962396">
      <w:pPr>
        <w:ind w:right="162" w:firstLine="567"/>
        <w:jc w:val="both"/>
        <w:rPr>
          <w:sz w:val="24"/>
          <w:szCs w:val="24"/>
        </w:rPr>
      </w:pPr>
      <w:r w:rsidRPr="004A1159">
        <w:rPr>
          <w:sz w:val="24"/>
          <w:szCs w:val="24"/>
        </w:rPr>
        <w:t>12. Использование наглядного материала (иллюстраций, схем, таблиц).</w:t>
      </w:r>
    </w:p>
    <w:p w:rsidR="00962396" w:rsidRPr="004A1159" w:rsidRDefault="00962396" w:rsidP="00962396">
      <w:pPr>
        <w:shd w:val="clear" w:color="auto" w:fill="FFFFFF"/>
        <w:ind w:firstLine="567"/>
        <w:jc w:val="both"/>
        <w:rPr>
          <w:sz w:val="24"/>
          <w:szCs w:val="24"/>
        </w:rPr>
      </w:pPr>
      <w:r w:rsidRPr="004A1159">
        <w:rPr>
          <w:sz w:val="24"/>
          <w:szCs w:val="24"/>
        </w:rPr>
        <w:t>13. Грамотность оформления (библиографического и ссылочного аппарата, самого текста отчета научно-исследовательской деятельности)</w:t>
      </w:r>
    </w:p>
    <w:p w:rsidR="00224773" w:rsidRPr="004A1159" w:rsidRDefault="00224773" w:rsidP="00962396">
      <w:pPr>
        <w:tabs>
          <w:tab w:val="left" w:pos="900"/>
        </w:tabs>
        <w:jc w:val="both"/>
        <w:rPr>
          <w:b/>
          <w:sz w:val="24"/>
          <w:szCs w:val="24"/>
        </w:rPr>
      </w:pPr>
    </w:p>
    <w:p w:rsidR="00224773" w:rsidRPr="004A1159" w:rsidRDefault="00962396" w:rsidP="00F803A3">
      <w:pPr>
        <w:tabs>
          <w:tab w:val="left" w:pos="900"/>
        </w:tabs>
        <w:ind w:firstLine="709"/>
        <w:jc w:val="both"/>
        <w:rPr>
          <w:b/>
          <w:sz w:val="24"/>
          <w:szCs w:val="24"/>
        </w:rPr>
      </w:pPr>
      <w:r w:rsidRPr="004A1159">
        <w:rPr>
          <w:b/>
          <w:sz w:val="24"/>
          <w:szCs w:val="24"/>
        </w:rPr>
        <w:t>7</w:t>
      </w:r>
      <w:r w:rsidR="000F0F77" w:rsidRPr="004A1159">
        <w:rPr>
          <w:b/>
          <w:sz w:val="24"/>
          <w:szCs w:val="24"/>
        </w:rPr>
        <w:t xml:space="preserve">. Перечень учебной литературы и ресурсов сети </w:t>
      </w:r>
      <w:r w:rsidR="00FB0991" w:rsidRPr="004A1159">
        <w:rPr>
          <w:b/>
          <w:sz w:val="24"/>
          <w:szCs w:val="24"/>
        </w:rPr>
        <w:t>«</w:t>
      </w:r>
      <w:r w:rsidR="000F0F77" w:rsidRPr="004A1159">
        <w:rPr>
          <w:b/>
          <w:sz w:val="24"/>
          <w:szCs w:val="24"/>
        </w:rPr>
        <w:t>Интернет</w:t>
      </w:r>
      <w:r w:rsidR="00FB0991" w:rsidRPr="004A1159">
        <w:rPr>
          <w:b/>
          <w:sz w:val="24"/>
          <w:szCs w:val="24"/>
        </w:rPr>
        <w:t>»</w:t>
      </w:r>
      <w:r w:rsidR="000F0F77" w:rsidRPr="004A1159">
        <w:rPr>
          <w:b/>
          <w:sz w:val="24"/>
          <w:szCs w:val="24"/>
        </w:rPr>
        <w:t xml:space="preserve">, необходимых для проведения </w:t>
      </w:r>
      <w:r w:rsidR="003D4850" w:rsidRPr="004A1159">
        <w:rPr>
          <w:b/>
          <w:sz w:val="24"/>
          <w:szCs w:val="24"/>
        </w:rPr>
        <w:t>научно-исследовательской деятельности</w:t>
      </w:r>
    </w:p>
    <w:p w:rsidR="003D4850" w:rsidRPr="004A1159" w:rsidRDefault="003D4850" w:rsidP="00F803A3">
      <w:pPr>
        <w:tabs>
          <w:tab w:val="left" w:pos="900"/>
        </w:tabs>
        <w:ind w:firstLine="709"/>
        <w:jc w:val="both"/>
        <w:rPr>
          <w:b/>
          <w:sz w:val="24"/>
          <w:szCs w:val="24"/>
        </w:rPr>
      </w:pPr>
    </w:p>
    <w:p w:rsidR="000F0F77" w:rsidRPr="004A1159" w:rsidRDefault="000F0F77" w:rsidP="000F0F77">
      <w:pPr>
        <w:widowControl/>
        <w:tabs>
          <w:tab w:val="left" w:pos="406"/>
        </w:tabs>
        <w:autoSpaceDE/>
        <w:autoSpaceDN/>
        <w:adjustRightInd/>
        <w:ind w:firstLine="709"/>
        <w:jc w:val="center"/>
        <w:rPr>
          <w:b/>
          <w:bCs/>
          <w:i/>
          <w:sz w:val="24"/>
          <w:szCs w:val="24"/>
        </w:rPr>
      </w:pPr>
      <w:r w:rsidRPr="004A1159">
        <w:rPr>
          <w:b/>
          <w:sz w:val="24"/>
          <w:szCs w:val="24"/>
        </w:rPr>
        <w:t>Перечень учебной литературы</w:t>
      </w:r>
    </w:p>
    <w:p w:rsidR="009408E0" w:rsidRPr="004A1159" w:rsidRDefault="009408E0" w:rsidP="00962396">
      <w:pPr>
        <w:widowControl/>
        <w:tabs>
          <w:tab w:val="left" w:pos="406"/>
        </w:tabs>
        <w:autoSpaceDE/>
        <w:autoSpaceDN/>
        <w:adjustRightInd/>
        <w:ind w:firstLine="709"/>
        <w:jc w:val="both"/>
        <w:rPr>
          <w:b/>
          <w:bCs/>
          <w:i/>
          <w:sz w:val="24"/>
          <w:szCs w:val="24"/>
        </w:rPr>
      </w:pPr>
      <w:r w:rsidRPr="004A1159">
        <w:rPr>
          <w:b/>
          <w:bCs/>
          <w:i/>
          <w:sz w:val="24"/>
          <w:szCs w:val="24"/>
        </w:rPr>
        <w:t>Основная:</w:t>
      </w:r>
    </w:p>
    <w:p w:rsidR="00BB4B0F" w:rsidRPr="004A1159" w:rsidRDefault="00BB4B0F" w:rsidP="00BB4B0F">
      <w:pPr>
        <w:widowControl/>
        <w:numPr>
          <w:ilvl w:val="0"/>
          <w:numId w:val="28"/>
        </w:numPr>
        <w:autoSpaceDE/>
        <w:autoSpaceDN/>
        <w:adjustRightInd/>
        <w:jc w:val="both"/>
      </w:pPr>
      <w:r w:rsidRPr="004A1159">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0" w:history="1">
        <w:r w:rsidR="006F6C55">
          <w:rPr>
            <w:rStyle w:val="a7"/>
          </w:rPr>
          <w:t>http://www.iprbookshop.ru/65865.html</w:t>
        </w:r>
      </w:hyperlink>
    </w:p>
    <w:p w:rsidR="00BB4B0F" w:rsidRPr="004A1159" w:rsidRDefault="00BB4B0F" w:rsidP="00BB4B0F">
      <w:pPr>
        <w:widowControl/>
        <w:numPr>
          <w:ilvl w:val="0"/>
          <w:numId w:val="28"/>
        </w:numPr>
        <w:autoSpaceDE/>
        <w:autoSpaceDN/>
        <w:adjustRightInd/>
        <w:jc w:val="both"/>
      </w:pPr>
      <w:r w:rsidRPr="004A1159">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1" w:history="1">
        <w:r w:rsidR="006F6C55">
          <w:rPr>
            <w:rStyle w:val="a7"/>
          </w:rPr>
          <w:t>http://www.iprbookshop.ru/27036.html</w:t>
        </w:r>
      </w:hyperlink>
    </w:p>
    <w:p w:rsidR="00BB4B0F" w:rsidRPr="004A1159" w:rsidRDefault="00BB4B0F" w:rsidP="00BB4B0F">
      <w:pPr>
        <w:widowControl/>
        <w:numPr>
          <w:ilvl w:val="0"/>
          <w:numId w:val="28"/>
        </w:numPr>
        <w:autoSpaceDE/>
        <w:autoSpaceDN/>
        <w:adjustRightInd/>
        <w:jc w:val="both"/>
      </w:pPr>
      <w:r w:rsidRPr="004A1159">
        <w:t xml:space="preserve">Пещеров, Г. И. Методология научного исследования [Электронный ресурс] : учебное пособие / Г. И. Пещеров, О. Н. Слоботчиков. — Электрон. текстовые данные. — М. : Институт мировых цивилизаций, 2017. — 312 c. — 978-5-9500469-0-2.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2" w:history="1">
        <w:r w:rsidR="006F6C55">
          <w:rPr>
            <w:rStyle w:val="a7"/>
          </w:rPr>
          <w:t>http://www.iprbookshop.ru/77633.html</w:t>
        </w:r>
      </w:hyperlink>
    </w:p>
    <w:p w:rsidR="00BB4B0F" w:rsidRPr="004A1159" w:rsidRDefault="00BB4B0F" w:rsidP="00BB4B0F">
      <w:pPr>
        <w:widowControl/>
        <w:numPr>
          <w:ilvl w:val="0"/>
          <w:numId w:val="28"/>
        </w:numPr>
        <w:autoSpaceDE/>
        <w:autoSpaceDN/>
        <w:adjustRightInd/>
      </w:pPr>
      <w:r w:rsidRPr="004A1159">
        <w:t xml:space="preserve">Корконосенко, С. Г. Теория журналистики. Моделирование и применение [Электронный ресурс] : учебное пособие / С. Г. Корконосенко. — Электрон. текстовые данные. — М. : Логос, 2015. — 248 c. — 978-5-98704-471-1.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3" w:history="1">
        <w:r w:rsidR="006F6C55">
          <w:rPr>
            <w:rStyle w:val="a7"/>
          </w:rPr>
          <w:t>http://www.iprbookshop.ru/51641.html</w:t>
        </w:r>
      </w:hyperlink>
    </w:p>
    <w:p w:rsidR="00BB4B0F" w:rsidRPr="004A1159" w:rsidRDefault="00BB4B0F" w:rsidP="00BB4B0F">
      <w:pPr>
        <w:tabs>
          <w:tab w:val="left" w:pos="406"/>
        </w:tabs>
        <w:jc w:val="both"/>
        <w:rPr>
          <w:b/>
          <w:bCs/>
          <w:i/>
        </w:rPr>
      </w:pPr>
    </w:p>
    <w:p w:rsidR="00BB4B0F" w:rsidRPr="004A1159" w:rsidRDefault="00BB4B0F" w:rsidP="00BB4B0F">
      <w:pPr>
        <w:tabs>
          <w:tab w:val="left" w:pos="406"/>
        </w:tabs>
        <w:jc w:val="both"/>
        <w:rPr>
          <w:b/>
          <w:bCs/>
          <w:i/>
        </w:rPr>
      </w:pPr>
      <w:r w:rsidRPr="004A1159">
        <w:rPr>
          <w:b/>
          <w:bCs/>
          <w:i/>
        </w:rPr>
        <w:t>Дополнительная:</w:t>
      </w:r>
    </w:p>
    <w:p w:rsidR="00BB4B0F" w:rsidRPr="004A1159" w:rsidRDefault="00BB4B0F" w:rsidP="00BB4B0F">
      <w:pPr>
        <w:widowControl/>
        <w:numPr>
          <w:ilvl w:val="0"/>
          <w:numId w:val="29"/>
        </w:numPr>
        <w:autoSpaceDE/>
        <w:autoSpaceDN/>
        <w:adjustRightInd/>
        <w:jc w:val="both"/>
      </w:pPr>
      <w:r w:rsidRPr="004A1159">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Текст : электронный // ЭБС </w:t>
      </w:r>
      <w:r w:rsidRPr="004A1159">
        <w:rPr>
          <w:lang w:val="en-US"/>
        </w:rPr>
        <w:t>IPRBooks</w:t>
      </w:r>
      <w:r w:rsidRPr="004A1159">
        <w:t xml:space="preserve"> [сайт]. —  </w:t>
      </w:r>
      <w:r w:rsidRPr="004A1159">
        <w:rPr>
          <w:lang w:val="en-US"/>
        </w:rPr>
        <w:t>URL</w:t>
      </w:r>
      <w:r w:rsidRPr="004A1159">
        <w:t xml:space="preserve"> : Режим доступа: </w:t>
      </w:r>
      <w:hyperlink r:id="rId14" w:history="1">
        <w:r w:rsidR="006F6C55">
          <w:rPr>
            <w:rStyle w:val="a7"/>
          </w:rPr>
          <w:t>http://www.iprbookshop.ru/68787.html</w:t>
        </w:r>
      </w:hyperlink>
    </w:p>
    <w:p w:rsidR="00BB4B0F" w:rsidRPr="004A1159" w:rsidRDefault="00BB4B0F" w:rsidP="00BB4B0F">
      <w:pPr>
        <w:widowControl/>
        <w:numPr>
          <w:ilvl w:val="0"/>
          <w:numId w:val="29"/>
        </w:numPr>
        <w:autoSpaceDE/>
        <w:autoSpaceDN/>
        <w:adjustRightInd/>
        <w:jc w:val="both"/>
      </w:pPr>
      <w:r w:rsidRPr="004A1159">
        <w:t xml:space="preserve">Рузавин, Г. И. Методология научного познания [Электронный ресурс] : учебное пособие для вузов / Г. И. Рузавин. — Электрон. текстовые данные. — М. : ЮНИТИ-ДАНА, 2017. — 287 c. — 978-5-238-00920-9.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5" w:history="1">
        <w:r w:rsidR="006F6C55">
          <w:rPr>
            <w:rStyle w:val="a7"/>
          </w:rPr>
          <w:t>http://www.iprbookshop.ru/81665.html</w:t>
        </w:r>
      </w:hyperlink>
    </w:p>
    <w:p w:rsidR="00BB4B0F" w:rsidRPr="004A1159" w:rsidRDefault="00BB4B0F" w:rsidP="00BB4B0F">
      <w:pPr>
        <w:widowControl/>
        <w:numPr>
          <w:ilvl w:val="0"/>
          <w:numId w:val="29"/>
        </w:numPr>
        <w:autoSpaceDE/>
        <w:autoSpaceDN/>
        <w:adjustRightInd/>
        <w:jc w:val="both"/>
      </w:pPr>
      <w:r w:rsidRPr="004A1159">
        <w:t xml:space="preserve">Организация и ведение научных исследований аспирантами [Электронный ресурс] : учебник / Е. Г. Анисимов, А. С. Грушко, Н. П. Багмет [и др.]. — Электрон. текстовые данные. — М. : Российская таможенная академия, 2014. — 278 c. — 978-5-9590-0827-7. — Текст : электронный // ЭБС </w:t>
      </w:r>
      <w:r w:rsidRPr="004A1159">
        <w:rPr>
          <w:lang w:val="en-US"/>
        </w:rPr>
        <w:t>IPRBooks</w:t>
      </w:r>
      <w:r w:rsidRPr="004A1159">
        <w:t xml:space="preserve"> [сайт]. —  </w:t>
      </w:r>
      <w:r w:rsidRPr="004A1159">
        <w:rPr>
          <w:lang w:val="en-US"/>
        </w:rPr>
        <w:t>URL</w:t>
      </w:r>
      <w:r w:rsidRPr="004A1159">
        <w:t xml:space="preserve"> :Режим доступа: </w:t>
      </w:r>
      <w:hyperlink r:id="rId16" w:history="1">
        <w:r w:rsidR="006F6C55">
          <w:rPr>
            <w:rStyle w:val="a7"/>
          </w:rPr>
          <w:t>http://www.iprbookshop.ru/69989.html</w:t>
        </w:r>
      </w:hyperlink>
    </w:p>
    <w:p w:rsidR="002A03E1" w:rsidRPr="004A1159" w:rsidRDefault="002A03E1" w:rsidP="002A03E1">
      <w:pPr>
        <w:widowControl/>
        <w:tabs>
          <w:tab w:val="left" w:pos="406"/>
        </w:tabs>
        <w:autoSpaceDE/>
        <w:autoSpaceDN/>
        <w:adjustRightInd/>
        <w:ind w:left="720"/>
        <w:jc w:val="both"/>
        <w:rPr>
          <w:b/>
          <w:bCs/>
          <w:i/>
        </w:rPr>
      </w:pPr>
    </w:p>
    <w:p w:rsidR="00351441" w:rsidRPr="004A1159" w:rsidRDefault="00351441" w:rsidP="00351441">
      <w:pPr>
        <w:tabs>
          <w:tab w:val="left" w:pos="900"/>
        </w:tabs>
        <w:jc w:val="center"/>
        <w:rPr>
          <w:b/>
          <w:sz w:val="24"/>
          <w:szCs w:val="24"/>
        </w:rPr>
      </w:pPr>
      <w:r w:rsidRPr="004A1159">
        <w:rPr>
          <w:b/>
          <w:sz w:val="24"/>
          <w:szCs w:val="24"/>
        </w:rPr>
        <w:t>Перечень ресурсов сети «Интернет» (в том числе международные реферативные базы данных научных изданий)</w:t>
      </w:r>
    </w:p>
    <w:p w:rsidR="00351441" w:rsidRPr="004A1159" w:rsidRDefault="00351441" w:rsidP="00351441">
      <w:pPr>
        <w:numPr>
          <w:ilvl w:val="0"/>
          <w:numId w:val="27"/>
        </w:numPr>
        <w:tabs>
          <w:tab w:val="left" w:pos="900"/>
        </w:tabs>
        <w:ind w:left="502" w:firstLine="65"/>
        <w:rPr>
          <w:sz w:val="24"/>
          <w:szCs w:val="24"/>
        </w:rPr>
      </w:pPr>
      <w:r w:rsidRPr="004A1159">
        <w:rPr>
          <w:sz w:val="24"/>
          <w:szCs w:val="24"/>
        </w:rPr>
        <w:t xml:space="preserve">ЭБС </w:t>
      </w:r>
      <w:r w:rsidRPr="004A1159">
        <w:rPr>
          <w:sz w:val="24"/>
          <w:szCs w:val="24"/>
          <w:lang w:val="en-US"/>
        </w:rPr>
        <w:t>IPRBooks</w:t>
      </w:r>
      <w:r w:rsidRPr="004A1159">
        <w:rPr>
          <w:sz w:val="24"/>
          <w:szCs w:val="24"/>
        </w:rPr>
        <w:t xml:space="preserve">  Режим доступа: </w:t>
      </w:r>
      <w:hyperlink r:id="rId17" w:history="1">
        <w:r w:rsidR="006F6C55">
          <w:rPr>
            <w:rStyle w:val="a7"/>
            <w:sz w:val="24"/>
            <w:szCs w:val="24"/>
          </w:rPr>
          <w:t>http://www.iprbookshop.ru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ЭБС издательства «Юрайт» Режим доступа: </w:t>
      </w:r>
      <w:hyperlink r:id="rId18" w:history="1">
        <w:r w:rsidR="006F6C55">
          <w:rPr>
            <w:rStyle w:val="a7"/>
            <w:rFonts w:ascii="Times New Roman" w:hAnsi="Times New Roman"/>
            <w:sz w:val="24"/>
            <w:szCs w:val="24"/>
          </w:rPr>
          <w:t>http://biblio-online.ru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Единое окно доступа к образовательным ресурсам. Режим доступа: </w:t>
      </w:r>
      <w:hyperlink r:id="rId19" w:history="1">
        <w:r w:rsidR="006F6C55">
          <w:rPr>
            <w:rStyle w:val="a7"/>
            <w:rFonts w:ascii="Times New Roman" w:hAnsi="Times New Roman"/>
            <w:sz w:val="24"/>
            <w:szCs w:val="24"/>
          </w:rPr>
          <w:t>http://window.edu.ru/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Научная электронная библиотека e-library.ru Режим доступа: </w:t>
      </w:r>
      <w:hyperlink r:id="rId20" w:history="1">
        <w:r w:rsidR="006F6C55">
          <w:rPr>
            <w:rStyle w:val="a7"/>
            <w:rFonts w:ascii="Times New Roman" w:hAnsi="Times New Roman"/>
            <w:sz w:val="24"/>
            <w:szCs w:val="24"/>
          </w:rPr>
          <w:t>http://elibrary.ru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Ресурсы издательства Elsevier Режим доступа:  </w:t>
      </w:r>
      <w:hyperlink r:id="rId21" w:history="1">
        <w:r w:rsidR="006F6C55">
          <w:rPr>
            <w:rStyle w:val="a7"/>
            <w:rFonts w:ascii="Times New Roman" w:hAnsi="Times New Roman"/>
            <w:sz w:val="24"/>
            <w:szCs w:val="24"/>
          </w:rPr>
          <w:t>http://www.sciencedirect.com</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Федеральный портал «Российское образование» Режим доступа:  </w:t>
      </w:r>
      <w:hyperlink r:id="rId22" w:history="1">
        <w:r w:rsidR="006A3729">
          <w:rPr>
            <w:rStyle w:val="a7"/>
            <w:rFonts w:ascii="Times New Roman" w:hAnsi="Times New Roman"/>
            <w:sz w:val="24"/>
            <w:szCs w:val="24"/>
          </w:rPr>
          <w:t>www.edu.ru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Журналы Кембриджского университета Режим доступа: </w:t>
      </w:r>
      <w:hyperlink r:id="rId23" w:history="1">
        <w:r w:rsidR="006F6C55">
          <w:rPr>
            <w:rStyle w:val="a7"/>
            <w:rFonts w:ascii="Times New Roman" w:hAnsi="Times New Roman"/>
            <w:sz w:val="24"/>
            <w:szCs w:val="24"/>
          </w:rPr>
          <w:t>http://journals.cambridge.org</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Журналы Оксфордского университета Режим доступа:  </w:t>
      </w:r>
      <w:hyperlink r:id="rId24" w:history="1">
        <w:r w:rsidR="006F6C55">
          <w:rPr>
            <w:rStyle w:val="a7"/>
            <w:rFonts w:ascii="Times New Roman" w:hAnsi="Times New Roman"/>
            <w:sz w:val="24"/>
            <w:szCs w:val="24"/>
          </w:rPr>
          <w:t>http://www.oxfordjoumals.org</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Словари и энциклопедии на Академике Режим доступа: </w:t>
      </w:r>
      <w:hyperlink r:id="rId25" w:history="1">
        <w:r w:rsidR="006F6C55">
          <w:rPr>
            <w:rStyle w:val="a7"/>
            <w:rFonts w:ascii="Times New Roman" w:hAnsi="Times New Roman"/>
            <w:sz w:val="24"/>
            <w:szCs w:val="24"/>
          </w:rPr>
          <w:t>http://dic.academic.ru/</w:t>
        </w:r>
      </w:hyperlink>
    </w:p>
    <w:p w:rsidR="00351441" w:rsidRPr="004A1159" w:rsidRDefault="00351441" w:rsidP="00351441">
      <w:pPr>
        <w:pStyle w:val="a4"/>
        <w:numPr>
          <w:ilvl w:val="0"/>
          <w:numId w:val="27"/>
        </w:numPr>
        <w:tabs>
          <w:tab w:val="left" w:pos="851"/>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6F6C55">
          <w:rPr>
            <w:rStyle w:val="a7"/>
            <w:rFonts w:ascii="Times New Roman" w:hAnsi="Times New Roman"/>
            <w:sz w:val="24"/>
            <w:szCs w:val="24"/>
          </w:rPr>
          <w:t>http://www.benran.ru</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Сайт Госкомстата РФ. Режим доступа: </w:t>
      </w:r>
      <w:hyperlink r:id="rId27" w:history="1">
        <w:r w:rsidR="006F6C55">
          <w:rPr>
            <w:rStyle w:val="a7"/>
            <w:rFonts w:ascii="Times New Roman" w:hAnsi="Times New Roman"/>
            <w:sz w:val="24"/>
            <w:szCs w:val="24"/>
          </w:rPr>
          <w:t>http://www.gks.ru</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Сайт Российской государственной библиотеки. Режим доступа: </w:t>
      </w:r>
      <w:hyperlink r:id="rId28" w:history="1">
        <w:r w:rsidR="006F6C55">
          <w:rPr>
            <w:rStyle w:val="a7"/>
            <w:rFonts w:ascii="Times New Roman" w:hAnsi="Times New Roman"/>
            <w:sz w:val="24"/>
            <w:szCs w:val="24"/>
          </w:rPr>
          <w:t>http://diss.rsl.ru</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4A1159">
        <w:rPr>
          <w:rFonts w:ascii="Times New Roman" w:hAnsi="Times New Roman"/>
          <w:sz w:val="24"/>
          <w:szCs w:val="24"/>
        </w:rPr>
        <w:t xml:space="preserve">Базы данных по законодательству Российской Федерации. Режим доступа:  </w:t>
      </w:r>
      <w:hyperlink r:id="rId29" w:history="1">
        <w:r w:rsidR="006F6C55">
          <w:rPr>
            <w:rStyle w:val="a7"/>
            <w:rFonts w:ascii="Times New Roman" w:hAnsi="Times New Roman"/>
            <w:sz w:val="24"/>
            <w:szCs w:val="24"/>
          </w:rPr>
          <w:t>http://ru.spinform.ru</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lang w:val="en-US"/>
        </w:rPr>
        <w:t xml:space="preserve">EBSCO. Open Dissertations </w:t>
      </w:r>
      <w:hyperlink r:id="rId30" w:history="1">
        <w:r w:rsidRPr="004A1159">
          <w:rPr>
            <w:rStyle w:val="a7"/>
            <w:rFonts w:ascii="Times New Roman" w:eastAsia="Times New Roman" w:hAnsi="Times New Roman"/>
            <w:sz w:val="24"/>
            <w:szCs w:val="24"/>
            <w:lang w:val="en-US" w:eastAsia="ru-RU"/>
          </w:rPr>
          <w:t>www.opendissertations.org</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lang w:val="en-US"/>
        </w:rPr>
        <w:t xml:space="preserve">Open Access Theses and Dissertations </w:t>
      </w:r>
      <w:hyperlink r:id="rId31" w:history="1">
        <w:r w:rsidRPr="004A1159">
          <w:rPr>
            <w:rStyle w:val="a7"/>
            <w:rFonts w:ascii="Times New Roman" w:eastAsia="Times New Roman" w:hAnsi="Times New Roman"/>
            <w:sz w:val="24"/>
            <w:szCs w:val="24"/>
            <w:lang w:val="en-US" w:eastAsia="ru-RU"/>
          </w:rPr>
          <w:t>www.oatd.org</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lang w:val="en-US"/>
        </w:rPr>
        <w:t xml:space="preserve">Directory of Open Access Journals </w:t>
      </w:r>
      <w:hyperlink r:id="rId32" w:history="1">
        <w:r w:rsidRPr="004A1159">
          <w:rPr>
            <w:rStyle w:val="a7"/>
            <w:rFonts w:ascii="Times New Roman" w:eastAsia="Times New Roman" w:hAnsi="Times New Roman"/>
            <w:sz w:val="24"/>
            <w:szCs w:val="24"/>
            <w:lang w:val="en-US" w:eastAsia="ru-RU"/>
          </w:rPr>
          <w:t>www.doaj.org</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lang w:val="en-US"/>
        </w:rPr>
        <w:t xml:space="preserve">Elsevier Open Access </w:t>
      </w:r>
      <w:hyperlink r:id="rId33" w:history="1">
        <w:r w:rsidRPr="004A1159">
          <w:rPr>
            <w:rStyle w:val="a7"/>
            <w:rFonts w:ascii="Times New Roman" w:eastAsia="Times New Roman" w:hAnsi="Times New Roman"/>
            <w:sz w:val="24"/>
            <w:szCs w:val="24"/>
            <w:lang w:val="en-US" w:eastAsia="ru-RU"/>
          </w:rPr>
          <w:t>www.elsevier.com/about/open-access</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4A1159">
        <w:rPr>
          <w:rFonts w:ascii="Times New Roman" w:hAnsi="Times New Roman"/>
          <w:sz w:val="24"/>
          <w:szCs w:val="24"/>
          <w:lang w:val="en-US"/>
        </w:rPr>
        <w:t xml:space="preserve">SpringerOpen </w:t>
      </w:r>
      <w:hyperlink r:id="rId34" w:history="1">
        <w:r w:rsidRPr="004A1159">
          <w:rPr>
            <w:rStyle w:val="a7"/>
            <w:rFonts w:ascii="Times New Roman" w:eastAsia="Times New Roman" w:hAnsi="Times New Roman"/>
            <w:sz w:val="24"/>
            <w:szCs w:val="24"/>
            <w:lang w:val="en-US" w:eastAsia="ru-RU"/>
          </w:rPr>
          <w:t>www.springeropen.com</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lang w:val="en-US"/>
        </w:rPr>
        <w:t xml:space="preserve">Taylor &amp; Francis Open Access </w:t>
      </w:r>
      <w:hyperlink r:id="rId35" w:history="1">
        <w:r w:rsidRPr="004A1159">
          <w:rPr>
            <w:rStyle w:val="a7"/>
            <w:rFonts w:ascii="Times New Roman" w:hAnsi="Times New Roman"/>
            <w:sz w:val="24"/>
            <w:szCs w:val="24"/>
            <w:lang w:val="en-US"/>
          </w:rPr>
          <w:t>www.tandfonline.com</w:t>
        </w:r>
      </w:hyperlink>
    </w:p>
    <w:p w:rsidR="00351441" w:rsidRPr="004A1159" w:rsidRDefault="00351441" w:rsidP="00351441">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4A1159">
        <w:rPr>
          <w:rFonts w:ascii="Times New Roman" w:hAnsi="Times New Roman"/>
          <w:sz w:val="24"/>
          <w:szCs w:val="24"/>
        </w:rPr>
        <w:t xml:space="preserve">ResearchBib </w:t>
      </w:r>
      <w:hyperlink r:id="rId36" w:history="1">
        <w:r w:rsidRPr="004A1159">
          <w:rPr>
            <w:rStyle w:val="a7"/>
            <w:rFonts w:ascii="Times New Roman" w:hAnsi="Times New Roman"/>
            <w:sz w:val="24"/>
            <w:szCs w:val="24"/>
          </w:rPr>
          <w:t>www.researchbib.com</w:t>
        </w:r>
      </w:hyperlink>
    </w:p>
    <w:p w:rsidR="00351441" w:rsidRPr="004A1159" w:rsidRDefault="00351441" w:rsidP="00351441">
      <w:pPr>
        <w:jc w:val="both"/>
        <w:rPr>
          <w:b/>
          <w:sz w:val="24"/>
          <w:szCs w:val="24"/>
        </w:rPr>
      </w:pPr>
    </w:p>
    <w:p w:rsidR="000F0F77" w:rsidRPr="004A1159" w:rsidRDefault="000F0F77" w:rsidP="000F0F77">
      <w:pPr>
        <w:ind w:firstLine="709"/>
        <w:jc w:val="both"/>
        <w:rPr>
          <w:rFonts w:eastAsia="Calibri"/>
          <w:sz w:val="24"/>
          <w:szCs w:val="24"/>
        </w:rPr>
      </w:pPr>
      <w:r w:rsidRPr="004A1159">
        <w:rPr>
          <w:sz w:val="24"/>
          <w:szCs w:val="24"/>
        </w:rPr>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w:t>
      </w:r>
      <w:r w:rsidR="00FB0991" w:rsidRPr="004A1159">
        <w:rPr>
          <w:sz w:val="24"/>
          <w:szCs w:val="24"/>
        </w:rPr>
        <w:t>«</w:t>
      </w:r>
      <w:r w:rsidRPr="004A1159">
        <w:rPr>
          <w:sz w:val="24"/>
          <w:szCs w:val="24"/>
        </w:rPr>
        <w:t>Интернет</w:t>
      </w:r>
      <w:r w:rsidR="00FB0991" w:rsidRPr="004A1159">
        <w:rPr>
          <w:sz w:val="24"/>
          <w:szCs w:val="24"/>
        </w:rPr>
        <w:t>»</w:t>
      </w:r>
      <w:r w:rsidRPr="004A1159">
        <w:rPr>
          <w:sz w:val="24"/>
          <w:szCs w:val="24"/>
        </w:rPr>
        <w:t>, и отвечает техническим требованиям организации как на территорииорганизации, так и вне ее.</w:t>
      </w:r>
    </w:p>
    <w:p w:rsidR="000F0F77" w:rsidRPr="004A1159" w:rsidRDefault="000F0F77" w:rsidP="000F0F77">
      <w:pPr>
        <w:ind w:firstLine="709"/>
        <w:jc w:val="both"/>
        <w:rPr>
          <w:rFonts w:eastAsia="Calibri"/>
          <w:sz w:val="24"/>
          <w:szCs w:val="24"/>
        </w:rPr>
      </w:pPr>
      <w:r w:rsidRPr="004A1159">
        <w:rPr>
          <w:sz w:val="24"/>
          <w:szCs w:val="24"/>
        </w:rPr>
        <w:t>Электронная информационно-образовательная среда Академии обеспечивает:доступ к учебным планам, рабочим программ</w:t>
      </w:r>
      <w:r w:rsidR="003D4850" w:rsidRPr="004A1159">
        <w:rPr>
          <w:sz w:val="24"/>
          <w:szCs w:val="24"/>
        </w:rPr>
        <w:t>ам дисциплин (модулей),</w:t>
      </w:r>
      <w:r w:rsidRPr="004A1159">
        <w:rPr>
          <w:sz w:val="24"/>
          <w:szCs w:val="24"/>
        </w:rPr>
        <w:t xml:space="preserve">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w:t>
      </w:r>
      <w:r w:rsidR="00FB0991" w:rsidRPr="004A1159">
        <w:rPr>
          <w:sz w:val="24"/>
          <w:szCs w:val="24"/>
        </w:rPr>
        <w:t>«</w:t>
      </w:r>
      <w:r w:rsidRPr="004A1159">
        <w:rPr>
          <w:sz w:val="24"/>
          <w:szCs w:val="24"/>
        </w:rPr>
        <w:t>Интернет</w:t>
      </w:r>
      <w:r w:rsidR="00FB0991" w:rsidRPr="004A1159">
        <w:rPr>
          <w:sz w:val="24"/>
          <w:szCs w:val="24"/>
        </w:rPr>
        <w:t>»</w:t>
      </w:r>
      <w:r w:rsidRPr="004A1159">
        <w:rPr>
          <w:sz w:val="24"/>
          <w:szCs w:val="24"/>
        </w:rPr>
        <w:t>.</w:t>
      </w:r>
    </w:p>
    <w:p w:rsidR="000F0F77" w:rsidRPr="004A1159" w:rsidRDefault="000F0F77" w:rsidP="000F0F77">
      <w:pPr>
        <w:widowControl/>
        <w:autoSpaceDE/>
        <w:autoSpaceDN/>
        <w:adjustRightInd/>
        <w:contextualSpacing/>
        <w:jc w:val="both"/>
        <w:rPr>
          <w:rFonts w:eastAsia="Calibri"/>
          <w:sz w:val="24"/>
          <w:szCs w:val="24"/>
          <w:lang w:eastAsia="en-US"/>
        </w:rPr>
      </w:pPr>
    </w:p>
    <w:p w:rsidR="00962396" w:rsidRPr="004A1159" w:rsidRDefault="00962396" w:rsidP="00962396">
      <w:pPr>
        <w:tabs>
          <w:tab w:val="left" w:pos="900"/>
        </w:tabs>
        <w:ind w:firstLine="709"/>
        <w:jc w:val="both"/>
        <w:rPr>
          <w:b/>
          <w:sz w:val="24"/>
          <w:szCs w:val="24"/>
        </w:rPr>
      </w:pPr>
      <w:r w:rsidRPr="004A1159">
        <w:rPr>
          <w:b/>
          <w:sz w:val="24"/>
          <w:szCs w:val="24"/>
        </w:rPr>
        <w:t>8. Перечень информационных технологий, используемых при проведении научно-исследовательской деятельности, включая перечень программного обеспечения и информационных справочных систем</w:t>
      </w:r>
    </w:p>
    <w:p w:rsidR="00962396" w:rsidRPr="004A1159" w:rsidRDefault="00962396" w:rsidP="00962396">
      <w:pPr>
        <w:widowControl/>
        <w:autoSpaceDE/>
        <w:adjustRightInd/>
        <w:ind w:firstLine="709"/>
        <w:jc w:val="both"/>
        <w:rPr>
          <w:sz w:val="24"/>
          <w:szCs w:val="24"/>
        </w:rPr>
      </w:pPr>
      <w:r w:rsidRPr="004A1159">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962396" w:rsidRPr="004A1159" w:rsidRDefault="00962396" w:rsidP="00962396">
      <w:pPr>
        <w:widowControl/>
        <w:autoSpaceDE/>
        <w:adjustRightInd/>
        <w:ind w:firstLine="709"/>
        <w:jc w:val="both"/>
        <w:rPr>
          <w:sz w:val="24"/>
          <w:szCs w:val="24"/>
        </w:rPr>
      </w:pPr>
      <w:r w:rsidRPr="004A1159">
        <w:rPr>
          <w:sz w:val="24"/>
          <w:szCs w:val="24"/>
        </w:rPr>
        <w:t>В ходе представления докладов по итогам прохождения научно-исследовательской деятельности студенты представляют компьютерные презентации, подготовленные ими в часы самостоятельной работы.</w:t>
      </w:r>
    </w:p>
    <w:p w:rsidR="00962396" w:rsidRPr="004A1159" w:rsidRDefault="00962396" w:rsidP="00962396">
      <w:pPr>
        <w:widowControl/>
        <w:autoSpaceDE/>
        <w:adjustRightInd/>
        <w:ind w:firstLine="709"/>
        <w:jc w:val="both"/>
        <w:rPr>
          <w:sz w:val="24"/>
          <w:szCs w:val="24"/>
        </w:rPr>
      </w:pPr>
      <w:r w:rsidRPr="004A1159">
        <w:rPr>
          <w:sz w:val="24"/>
          <w:szCs w:val="24"/>
        </w:rPr>
        <w:t>Электронная информационно-образовательная среда Академии, работающая на платформе LMS Moodle, обеспечивает:</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FB0991" w:rsidRPr="004A1159">
        <w:rPr>
          <w:sz w:val="24"/>
          <w:szCs w:val="24"/>
        </w:rPr>
        <w:t>«</w:t>
      </w:r>
      <w:r w:rsidRPr="004A1159">
        <w:rPr>
          <w:sz w:val="24"/>
          <w:szCs w:val="24"/>
        </w:rPr>
        <w:t>Интернет</w:t>
      </w:r>
      <w:r w:rsidR="00FB0991" w:rsidRPr="004A1159">
        <w:rPr>
          <w:sz w:val="24"/>
          <w:szCs w:val="24"/>
        </w:rPr>
        <w:t>»</w:t>
      </w:r>
      <w:r w:rsidRPr="004A1159">
        <w:rPr>
          <w:sz w:val="24"/>
          <w:szCs w:val="24"/>
        </w:rPr>
        <w:t>.</w:t>
      </w:r>
    </w:p>
    <w:p w:rsidR="00962396" w:rsidRPr="004A1159" w:rsidRDefault="00962396" w:rsidP="00962396">
      <w:pPr>
        <w:widowControl/>
        <w:autoSpaceDE/>
        <w:adjustRightInd/>
        <w:ind w:firstLine="709"/>
        <w:jc w:val="both"/>
        <w:rPr>
          <w:sz w:val="24"/>
          <w:szCs w:val="24"/>
        </w:rPr>
      </w:pPr>
      <w:r w:rsidRPr="004A1159">
        <w:rPr>
          <w:sz w:val="24"/>
          <w:szCs w:val="24"/>
        </w:rPr>
        <w:t>При осуществлении образовательного процесса по дисциплине используются следующие информационные технологии:</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сбор, хранение, систематизация и выдача учебной и научной информации;</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обработка текстовой, графической и эмпирической информации;</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подготовка, конструирование и презентация итогов исследовательской и аналитической деятельности;</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компьютерное тестирование;</w:t>
      </w:r>
    </w:p>
    <w:p w:rsidR="00962396" w:rsidRPr="004A1159" w:rsidRDefault="00962396" w:rsidP="00962396">
      <w:pPr>
        <w:widowControl/>
        <w:autoSpaceDE/>
        <w:adjustRightInd/>
        <w:ind w:firstLine="709"/>
        <w:jc w:val="both"/>
        <w:rPr>
          <w:sz w:val="24"/>
          <w:szCs w:val="24"/>
        </w:rPr>
      </w:pPr>
      <w:r w:rsidRPr="004A1159">
        <w:rPr>
          <w:sz w:val="24"/>
          <w:szCs w:val="24"/>
        </w:rPr>
        <w:t>•</w:t>
      </w:r>
      <w:r w:rsidRPr="004A1159">
        <w:rPr>
          <w:sz w:val="24"/>
          <w:szCs w:val="24"/>
        </w:rPr>
        <w:tab/>
        <w:t>демонстрация мультимедийных материалов.</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ПЕРЕЧЕНЬ ПРОГРАММНОГО ОБЕСПЕЧЕНИЯ</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r>
      <w:r w:rsidRPr="004A1159">
        <w:rPr>
          <w:color w:val="000000"/>
          <w:spacing w:val="-3"/>
          <w:sz w:val="24"/>
          <w:szCs w:val="24"/>
          <w:lang w:val="en-US" w:eastAsia="en-US"/>
        </w:rPr>
        <w:t>Microsoft</w:t>
      </w:r>
      <w:r w:rsidRPr="004A1159">
        <w:rPr>
          <w:color w:val="000000"/>
          <w:spacing w:val="-3"/>
          <w:sz w:val="24"/>
          <w:szCs w:val="24"/>
          <w:lang w:eastAsia="en-US"/>
        </w:rPr>
        <w:t xml:space="preserve"> </w:t>
      </w:r>
      <w:r w:rsidRPr="004A1159">
        <w:rPr>
          <w:color w:val="000000"/>
          <w:spacing w:val="-3"/>
          <w:sz w:val="24"/>
          <w:szCs w:val="24"/>
          <w:lang w:val="en-US" w:eastAsia="en-US"/>
        </w:rPr>
        <w:t>Windows</w:t>
      </w:r>
      <w:r w:rsidRPr="004A1159">
        <w:rPr>
          <w:color w:val="000000"/>
          <w:spacing w:val="-3"/>
          <w:sz w:val="24"/>
          <w:szCs w:val="24"/>
          <w:lang w:eastAsia="en-US"/>
        </w:rPr>
        <w:t xml:space="preserve"> 10 </w:t>
      </w:r>
      <w:r w:rsidRPr="004A1159">
        <w:rPr>
          <w:color w:val="000000"/>
          <w:spacing w:val="-3"/>
          <w:sz w:val="24"/>
          <w:szCs w:val="24"/>
          <w:lang w:val="en-US" w:eastAsia="en-US"/>
        </w:rPr>
        <w:t>Professional</w:t>
      </w:r>
      <w:r w:rsidRPr="004A1159">
        <w:rPr>
          <w:color w:val="000000"/>
          <w:spacing w:val="-3"/>
          <w:sz w:val="24"/>
          <w:szCs w:val="24"/>
          <w:lang w:eastAsia="en-US"/>
        </w:rPr>
        <w:t xml:space="preserve"> </w:t>
      </w:r>
    </w:p>
    <w:p w:rsidR="00962396" w:rsidRPr="004A1159" w:rsidRDefault="00962396" w:rsidP="00962396">
      <w:pPr>
        <w:ind w:firstLine="709"/>
        <w:jc w:val="both"/>
        <w:rPr>
          <w:color w:val="000000"/>
          <w:spacing w:val="-3"/>
          <w:sz w:val="24"/>
          <w:szCs w:val="24"/>
          <w:lang w:val="en-US" w:eastAsia="en-US"/>
        </w:rPr>
      </w:pPr>
      <w:r w:rsidRPr="004A1159">
        <w:rPr>
          <w:color w:val="000000"/>
          <w:spacing w:val="-3"/>
          <w:sz w:val="24"/>
          <w:szCs w:val="24"/>
          <w:lang w:val="en-US" w:eastAsia="en-US"/>
        </w:rPr>
        <w:t>•</w:t>
      </w:r>
      <w:r w:rsidRPr="004A1159">
        <w:rPr>
          <w:color w:val="000000"/>
          <w:spacing w:val="-3"/>
          <w:sz w:val="24"/>
          <w:szCs w:val="24"/>
          <w:lang w:val="en-US" w:eastAsia="en-US"/>
        </w:rPr>
        <w:tab/>
        <w:t xml:space="preserve">Microsoft Windows XP Professional SP3 </w:t>
      </w:r>
    </w:p>
    <w:p w:rsidR="00962396" w:rsidRPr="004A1159" w:rsidRDefault="00962396" w:rsidP="00962396">
      <w:pPr>
        <w:ind w:firstLine="709"/>
        <w:jc w:val="both"/>
        <w:rPr>
          <w:color w:val="000000"/>
          <w:spacing w:val="-3"/>
          <w:sz w:val="24"/>
          <w:szCs w:val="24"/>
          <w:lang w:val="en-US" w:eastAsia="en-US"/>
        </w:rPr>
      </w:pPr>
      <w:r w:rsidRPr="004A1159">
        <w:rPr>
          <w:color w:val="000000"/>
          <w:spacing w:val="-3"/>
          <w:sz w:val="24"/>
          <w:szCs w:val="24"/>
          <w:lang w:val="en-US" w:eastAsia="en-US"/>
        </w:rPr>
        <w:t>•</w:t>
      </w:r>
      <w:r w:rsidRPr="004A1159">
        <w:rPr>
          <w:color w:val="000000"/>
          <w:spacing w:val="-3"/>
          <w:sz w:val="24"/>
          <w:szCs w:val="24"/>
          <w:lang w:val="en-US" w:eastAsia="en-US"/>
        </w:rPr>
        <w:tab/>
        <w:t xml:space="preserve">Microsoft Office Professional 2007 Russian </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r>
      <w:r w:rsidRPr="004A1159">
        <w:rPr>
          <w:color w:val="000000"/>
          <w:spacing w:val="-3"/>
          <w:sz w:val="24"/>
          <w:szCs w:val="24"/>
          <w:lang w:val="en-US" w:eastAsia="en-US"/>
        </w:rPr>
        <w:t>C</w:t>
      </w:r>
      <w:r w:rsidRPr="004A1159">
        <w:rPr>
          <w:color w:val="000000"/>
          <w:spacing w:val="-3"/>
          <w:sz w:val="24"/>
          <w:szCs w:val="24"/>
          <w:lang w:eastAsia="en-US"/>
        </w:rPr>
        <w:t xml:space="preserve">вободно распространяемый офисный пакет с открытым исходным кодом </w:t>
      </w:r>
      <w:r w:rsidRPr="004A1159">
        <w:rPr>
          <w:color w:val="000000"/>
          <w:spacing w:val="-3"/>
          <w:sz w:val="24"/>
          <w:szCs w:val="24"/>
          <w:lang w:val="en-US" w:eastAsia="en-US"/>
        </w:rPr>
        <w:t>LibreOffice</w:t>
      </w:r>
      <w:r w:rsidRPr="004A1159">
        <w:rPr>
          <w:color w:val="000000"/>
          <w:spacing w:val="-3"/>
          <w:sz w:val="24"/>
          <w:szCs w:val="24"/>
          <w:lang w:eastAsia="en-US"/>
        </w:rPr>
        <w:t xml:space="preserve"> 6.0.3.2 </w:t>
      </w:r>
      <w:r w:rsidRPr="004A1159">
        <w:rPr>
          <w:color w:val="000000"/>
          <w:spacing w:val="-3"/>
          <w:sz w:val="24"/>
          <w:szCs w:val="24"/>
          <w:lang w:val="en-US" w:eastAsia="en-US"/>
        </w:rPr>
        <w:t>Stable</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t>Антивирус Касперского</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t>Cистема управления курсами LMS Русский Moodle 3KL</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ПЕРЕЧЕНЬ ИНФОРМАЦИОННЫХ СПРАВОЧНЫХ СИСТЕМ</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t xml:space="preserve">Справочная правовая система </w:t>
      </w:r>
      <w:r w:rsidR="00FB0991" w:rsidRPr="004A1159">
        <w:rPr>
          <w:color w:val="000000"/>
          <w:spacing w:val="-3"/>
          <w:sz w:val="24"/>
          <w:szCs w:val="24"/>
          <w:lang w:eastAsia="en-US"/>
        </w:rPr>
        <w:t>«</w:t>
      </w:r>
      <w:r w:rsidRPr="004A1159">
        <w:rPr>
          <w:color w:val="000000"/>
          <w:spacing w:val="-3"/>
          <w:sz w:val="24"/>
          <w:szCs w:val="24"/>
          <w:lang w:eastAsia="en-US"/>
        </w:rPr>
        <w:t>Консультант Плюс</w:t>
      </w:r>
      <w:r w:rsidR="00FB0991" w:rsidRPr="004A1159">
        <w:rPr>
          <w:color w:val="000000"/>
          <w:spacing w:val="-3"/>
          <w:sz w:val="24"/>
          <w:szCs w:val="24"/>
          <w:lang w:eastAsia="en-US"/>
        </w:rPr>
        <w:t>»</w:t>
      </w:r>
    </w:p>
    <w:p w:rsidR="00962396" w:rsidRPr="004A1159" w:rsidRDefault="00962396" w:rsidP="00962396">
      <w:pPr>
        <w:ind w:firstLine="709"/>
        <w:jc w:val="both"/>
        <w:rPr>
          <w:color w:val="000000"/>
          <w:spacing w:val="-3"/>
          <w:sz w:val="24"/>
          <w:szCs w:val="24"/>
          <w:lang w:eastAsia="en-US"/>
        </w:rPr>
      </w:pPr>
      <w:r w:rsidRPr="004A1159">
        <w:rPr>
          <w:color w:val="000000"/>
          <w:spacing w:val="-3"/>
          <w:sz w:val="24"/>
          <w:szCs w:val="24"/>
          <w:lang w:eastAsia="en-US"/>
        </w:rPr>
        <w:t>•</w:t>
      </w:r>
      <w:r w:rsidRPr="004A1159">
        <w:rPr>
          <w:color w:val="000000"/>
          <w:spacing w:val="-3"/>
          <w:sz w:val="24"/>
          <w:szCs w:val="24"/>
          <w:lang w:eastAsia="en-US"/>
        </w:rPr>
        <w:tab/>
        <w:t xml:space="preserve">Справочная правовая система </w:t>
      </w:r>
      <w:r w:rsidR="00FB0991" w:rsidRPr="004A1159">
        <w:rPr>
          <w:color w:val="000000"/>
          <w:spacing w:val="-3"/>
          <w:sz w:val="24"/>
          <w:szCs w:val="24"/>
          <w:lang w:eastAsia="en-US"/>
        </w:rPr>
        <w:t>«</w:t>
      </w:r>
      <w:r w:rsidRPr="004A1159">
        <w:rPr>
          <w:color w:val="000000"/>
          <w:spacing w:val="-3"/>
          <w:sz w:val="24"/>
          <w:szCs w:val="24"/>
          <w:lang w:eastAsia="en-US"/>
        </w:rPr>
        <w:t>Гарант</w:t>
      </w:r>
      <w:r w:rsidR="00FB0991" w:rsidRPr="004A1159">
        <w:rPr>
          <w:color w:val="000000"/>
          <w:spacing w:val="-3"/>
          <w:sz w:val="24"/>
          <w:szCs w:val="24"/>
          <w:lang w:eastAsia="en-US"/>
        </w:rPr>
        <w:t>»</w:t>
      </w:r>
    </w:p>
    <w:p w:rsidR="00962396" w:rsidRPr="004A1159" w:rsidRDefault="00962396" w:rsidP="00962396">
      <w:pPr>
        <w:ind w:firstLine="709"/>
        <w:jc w:val="both"/>
        <w:rPr>
          <w:color w:val="000000"/>
          <w:spacing w:val="-3"/>
          <w:sz w:val="24"/>
          <w:szCs w:val="24"/>
          <w:lang w:eastAsia="en-US"/>
        </w:rPr>
      </w:pPr>
    </w:p>
    <w:p w:rsidR="00962396" w:rsidRPr="004A1159" w:rsidRDefault="00962396" w:rsidP="00962396">
      <w:pPr>
        <w:tabs>
          <w:tab w:val="left" w:pos="900"/>
        </w:tabs>
        <w:jc w:val="both"/>
        <w:rPr>
          <w:b/>
          <w:sz w:val="24"/>
          <w:szCs w:val="24"/>
        </w:rPr>
      </w:pPr>
      <w:r w:rsidRPr="004A1159">
        <w:rPr>
          <w:b/>
          <w:sz w:val="24"/>
          <w:szCs w:val="24"/>
        </w:rPr>
        <w:tab/>
        <w:t>9. Описание материально-технической базы, необходимой для проведения научно-исследовательской деятельности</w:t>
      </w:r>
    </w:p>
    <w:p w:rsidR="004068CB" w:rsidRPr="004A1159" w:rsidRDefault="004068CB" w:rsidP="004068CB">
      <w:pPr>
        <w:suppressAutoHyphens/>
        <w:ind w:firstLine="708"/>
        <w:jc w:val="both"/>
        <w:rPr>
          <w:rFonts w:eastAsia="Courier New"/>
          <w:b/>
          <w:sz w:val="24"/>
          <w:szCs w:val="24"/>
          <w:lang w:bidi="ru-RU"/>
        </w:rPr>
      </w:pPr>
      <w:r w:rsidRPr="004A1159">
        <w:rPr>
          <w:sz w:val="24"/>
          <w:szCs w:val="24"/>
        </w:rPr>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068CB" w:rsidRPr="004A1159" w:rsidRDefault="004068CB" w:rsidP="004068CB">
      <w:pPr>
        <w:ind w:firstLine="709"/>
        <w:jc w:val="both"/>
        <w:rPr>
          <w:sz w:val="24"/>
          <w:szCs w:val="24"/>
        </w:rPr>
      </w:pPr>
      <w:r w:rsidRPr="004A1159">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068CB" w:rsidRPr="004A1159" w:rsidRDefault="004068CB" w:rsidP="004068CB">
      <w:pPr>
        <w:ind w:firstLine="709"/>
        <w:jc w:val="both"/>
        <w:rPr>
          <w:sz w:val="24"/>
          <w:szCs w:val="24"/>
        </w:rPr>
      </w:pPr>
      <w:r w:rsidRPr="004A1159">
        <w:rPr>
          <w:sz w:val="24"/>
          <w:szCs w:val="24"/>
        </w:rPr>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4A1159">
        <w:rPr>
          <w:sz w:val="24"/>
          <w:szCs w:val="24"/>
          <w:lang w:val="en-US"/>
        </w:rPr>
        <w:t>XP</w:t>
      </w:r>
      <w:r w:rsidRPr="004A1159">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4A1159">
        <w:rPr>
          <w:sz w:val="24"/>
          <w:szCs w:val="24"/>
          <w:lang w:val="en-US"/>
        </w:rPr>
        <w:t>Microsoft</w:t>
      </w:r>
      <w:r w:rsidRPr="004A1159">
        <w:rPr>
          <w:sz w:val="24"/>
          <w:szCs w:val="24"/>
        </w:rPr>
        <w:t xml:space="preserve"> </w:t>
      </w:r>
      <w:r w:rsidRPr="004A1159">
        <w:rPr>
          <w:sz w:val="24"/>
          <w:szCs w:val="24"/>
          <w:lang w:val="en-US"/>
        </w:rPr>
        <w:t>Windows</w:t>
      </w:r>
      <w:r w:rsidRPr="004A1159">
        <w:rPr>
          <w:sz w:val="24"/>
          <w:szCs w:val="24"/>
        </w:rPr>
        <w:t xml:space="preserve"> 10,  </w:t>
      </w:r>
      <w:r w:rsidRPr="004A1159">
        <w:rPr>
          <w:sz w:val="24"/>
          <w:szCs w:val="24"/>
          <w:lang w:val="en-US"/>
        </w:rPr>
        <w:t>Microsoft</w:t>
      </w:r>
      <w:r w:rsidRPr="004A1159">
        <w:rPr>
          <w:sz w:val="24"/>
          <w:szCs w:val="24"/>
        </w:rPr>
        <w:t xml:space="preserve"> </w:t>
      </w:r>
      <w:r w:rsidRPr="004A1159">
        <w:rPr>
          <w:sz w:val="24"/>
          <w:szCs w:val="24"/>
          <w:lang w:val="en-US"/>
        </w:rPr>
        <w:t>Office</w:t>
      </w:r>
      <w:r w:rsidRPr="004A1159">
        <w:rPr>
          <w:sz w:val="24"/>
          <w:szCs w:val="24"/>
        </w:rPr>
        <w:t xml:space="preserve"> </w:t>
      </w:r>
      <w:r w:rsidRPr="004A1159">
        <w:rPr>
          <w:sz w:val="24"/>
          <w:szCs w:val="24"/>
          <w:lang w:val="en-US"/>
        </w:rPr>
        <w:t>Professional</w:t>
      </w:r>
      <w:r w:rsidRPr="004A1159">
        <w:rPr>
          <w:sz w:val="24"/>
          <w:szCs w:val="24"/>
        </w:rPr>
        <w:t xml:space="preserve"> </w:t>
      </w:r>
      <w:r w:rsidRPr="004A1159">
        <w:rPr>
          <w:sz w:val="24"/>
          <w:szCs w:val="24"/>
          <w:lang w:val="en-US"/>
        </w:rPr>
        <w:t>Plus</w:t>
      </w:r>
      <w:r w:rsidRPr="004A1159">
        <w:rPr>
          <w:sz w:val="24"/>
          <w:szCs w:val="24"/>
        </w:rPr>
        <w:t xml:space="preserve"> 2007;</w:t>
      </w:r>
    </w:p>
    <w:p w:rsidR="004068CB" w:rsidRPr="004A1159" w:rsidRDefault="004068CB" w:rsidP="004068CB">
      <w:pPr>
        <w:ind w:firstLine="708"/>
        <w:jc w:val="both"/>
        <w:rPr>
          <w:sz w:val="24"/>
          <w:szCs w:val="24"/>
        </w:rPr>
      </w:pPr>
      <w:r w:rsidRPr="004A1159">
        <w:rPr>
          <w:sz w:val="24"/>
          <w:szCs w:val="24"/>
        </w:rPr>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4A1159">
        <w:rPr>
          <w:sz w:val="24"/>
          <w:szCs w:val="24"/>
          <w:lang w:val="en-US"/>
        </w:rPr>
        <w:t>Microsoft</w:t>
      </w:r>
      <w:r w:rsidRPr="004A1159">
        <w:rPr>
          <w:sz w:val="24"/>
          <w:szCs w:val="24"/>
        </w:rPr>
        <w:t xml:space="preserve"> </w:t>
      </w:r>
      <w:r w:rsidRPr="004A1159">
        <w:rPr>
          <w:sz w:val="24"/>
          <w:szCs w:val="24"/>
          <w:lang w:val="en-US"/>
        </w:rPr>
        <w:t>Windows</w:t>
      </w:r>
      <w:r w:rsidRPr="004A1159">
        <w:rPr>
          <w:sz w:val="24"/>
          <w:szCs w:val="24"/>
        </w:rPr>
        <w:t xml:space="preserve"> 10, </w:t>
      </w:r>
      <w:r w:rsidRPr="004A1159">
        <w:rPr>
          <w:sz w:val="24"/>
          <w:szCs w:val="24"/>
          <w:lang w:val="en-US"/>
        </w:rPr>
        <w:t>Microsoft</w:t>
      </w:r>
      <w:r w:rsidRPr="004A1159">
        <w:rPr>
          <w:sz w:val="24"/>
          <w:szCs w:val="24"/>
        </w:rPr>
        <w:t xml:space="preserve"> </w:t>
      </w:r>
      <w:r w:rsidRPr="004A1159">
        <w:rPr>
          <w:sz w:val="24"/>
          <w:szCs w:val="24"/>
          <w:lang w:val="en-US"/>
        </w:rPr>
        <w:t>Office</w:t>
      </w:r>
      <w:r w:rsidRPr="004A1159">
        <w:rPr>
          <w:sz w:val="24"/>
          <w:szCs w:val="24"/>
        </w:rPr>
        <w:t xml:space="preserve"> </w:t>
      </w:r>
      <w:r w:rsidRPr="004A1159">
        <w:rPr>
          <w:sz w:val="24"/>
          <w:szCs w:val="24"/>
          <w:lang w:val="en-US"/>
        </w:rPr>
        <w:t>Professional</w:t>
      </w:r>
      <w:r w:rsidRPr="004A1159">
        <w:rPr>
          <w:sz w:val="24"/>
          <w:szCs w:val="24"/>
        </w:rPr>
        <w:t xml:space="preserve"> </w:t>
      </w:r>
      <w:r w:rsidRPr="004A1159">
        <w:rPr>
          <w:sz w:val="24"/>
          <w:szCs w:val="24"/>
          <w:lang w:val="en-US"/>
        </w:rPr>
        <w:t>Plus</w:t>
      </w:r>
      <w:r w:rsidRPr="004A1159">
        <w:rPr>
          <w:sz w:val="24"/>
          <w:szCs w:val="24"/>
        </w:rPr>
        <w:t xml:space="preserve"> 2007, </w:t>
      </w:r>
      <w:r w:rsidRPr="004A1159">
        <w:rPr>
          <w:sz w:val="24"/>
          <w:szCs w:val="24"/>
          <w:lang w:val="en-US"/>
        </w:rPr>
        <w:t>LibreOffice</w:t>
      </w:r>
      <w:r w:rsidRPr="004A1159">
        <w:rPr>
          <w:sz w:val="24"/>
          <w:szCs w:val="24"/>
        </w:rPr>
        <w:t xml:space="preserve"> </w:t>
      </w:r>
      <w:r w:rsidRPr="004A1159">
        <w:rPr>
          <w:sz w:val="24"/>
          <w:szCs w:val="24"/>
          <w:lang w:val="en-US"/>
        </w:rPr>
        <w:t>Writer</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Calc</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Impress</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Draw</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Math</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Base</w:t>
      </w:r>
      <w:r w:rsidRPr="004A1159">
        <w:rPr>
          <w:sz w:val="24"/>
          <w:szCs w:val="24"/>
        </w:rPr>
        <w:t xml:space="preserve">; 1С: Предпр.8 - комплект для обучения в высших и средних учебных заведениях; Линко </w:t>
      </w:r>
      <w:r w:rsidRPr="004A1159">
        <w:rPr>
          <w:sz w:val="24"/>
          <w:szCs w:val="24"/>
          <w:lang w:val="en-US"/>
        </w:rPr>
        <w:t>V</w:t>
      </w:r>
      <w:r w:rsidRPr="004A1159">
        <w:rPr>
          <w:sz w:val="24"/>
          <w:szCs w:val="24"/>
        </w:rPr>
        <w:t xml:space="preserve">8.2; </w:t>
      </w:r>
      <w:r w:rsidRPr="004A1159">
        <w:rPr>
          <w:sz w:val="24"/>
          <w:szCs w:val="24"/>
          <w:lang w:val="en-US"/>
        </w:rPr>
        <w:t>Moodle</w:t>
      </w:r>
      <w:r w:rsidRPr="004A1159">
        <w:rPr>
          <w:sz w:val="24"/>
          <w:szCs w:val="24"/>
        </w:rPr>
        <w:t xml:space="preserve">, </w:t>
      </w:r>
      <w:r w:rsidRPr="004A1159">
        <w:rPr>
          <w:sz w:val="24"/>
          <w:szCs w:val="24"/>
          <w:lang w:val="en-US"/>
        </w:rPr>
        <w:t>BigBlueButton</w:t>
      </w:r>
      <w:r w:rsidRPr="004A1159">
        <w:rPr>
          <w:sz w:val="24"/>
          <w:szCs w:val="24"/>
        </w:rPr>
        <w:t xml:space="preserve">, </w:t>
      </w:r>
      <w:r w:rsidRPr="004A1159">
        <w:rPr>
          <w:sz w:val="24"/>
          <w:szCs w:val="24"/>
          <w:lang w:val="en-US"/>
        </w:rPr>
        <w:t>Kaspersky</w:t>
      </w:r>
      <w:r w:rsidRPr="004A1159">
        <w:rPr>
          <w:sz w:val="24"/>
          <w:szCs w:val="24"/>
        </w:rPr>
        <w:t xml:space="preserve"> </w:t>
      </w:r>
      <w:r w:rsidRPr="004A1159">
        <w:rPr>
          <w:sz w:val="24"/>
          <w:szCs w:val="24"/>
          <w:lang w:val="en-US"/>
        </w:rPr>
        <w:t>Endpoint</w:t>
      </w:r>
      <w:r w:rsidRPr="004A1159">
        <w:rPr>
          <w:sz w:val="24"/>
          <w:szCs w:val="24"/>
        </w:rPr>
        <w:t xml:space="preserve"> </w:t>
      </w:r>
      <w:r w:rsidRPr="004A1159">
        <w:rPr>
          <w:sz w:val="24"/>
          <w:szCs w:val="24"/>
          <w:lang w:val="en-US"/>
        </w:rPr>
        <w:t>Security</w:t>
      </w:r>
      <w:r w:rsidRPr="004A1159">
        <w:rPr>
          <w:sz w:val="24"/>
          <w:szCs w:val="24"/>
        </w:rPr>
        <w:t xml:space="preserve"> для бизнеса – Стандартный, система контент фильтрации </w:t>
      </w:r>
      <w:r w:rsidRPr="004A1159">
        <w:rPr>
          <w:sz w:val="24"/>
          <w:szCs w:val="24"/>
          <w:lang w:val="en-US"/>
        </w:rPr>
        <w:t>SkyDNS</w:t>
      </w:r>
      <w:r w:rsidRPr="004A1159">
        <w:rPr>
          <w:sz w:val="24"/>
          <w:szCs w:val="24"/>
        </w:rPr>
        <w:t>, справочно-правовые системы «Консультант плюс», «Гарант»; электронно-библиотечные системы «</w:t>
      </w:r>
      <w:r w:rsidRPr="004A1159">
        <w:rPr>
          <w:sz w:val="24"/>
          <w:szCs w:val="24"/>
          <w:lang w:val="en-US"/>
        </w:rPr>
        <w:t>IPRbooks</w:t>
      </w:r>
      <w:r w:rsidRPr="004A1159">
        <w:rPr>
          <w:sz w:val="24"/>
          <w:szCs w:val="24"/>
        </w:rPr>
        <w:t xml:space="preserve">» и «ЭБС ЮРАЙТ». </w:t>
      </w:r>
    </w:p>
    <w:p w:rsidR="004068CB" w:rsidRPr="004A1159" w:rsidRDefault="004068CB" w:rsidP="004068CB">
      <w:pPr>
        <w:ind w:firstLine="709"/>
        <w:jc w:val="both"/>
        <w:rPr>
          <w:sz w:val="24"/>
          <w:szCs w:val="24"/>
        </w:rPr>
      </w:pPr>
      <w:r w:rsidRPr="004A1159">
        <w:rPr>
          <w:sz w:val="24"/>
          <w:szCs w:val="24"/>
        </w:rPr>
        <w:t>3. Для проведения лабораторных занятий имеется: л</w:t>
      </w:r>
      <w:r w:rsidRPr="004A1159">
        <w:rPr>
          <w:sz w:val="24"/>
          <w:szCs w:val="24"/>
          <w:shd w:val="clear" w:color="auto" w:fill="F9F9F9"/>
        </w:rPr>
        <w:t>аборатория учебных средств массовой информации</w:t>
      </w:r>
      <w:r w:rsidRPr="004A1159">
        <w:rPr>
          <w:sz w:val="24"/>
          <w:szCs w:val="24"/>
        </w:rPr>
        <w:t>, оснащение которой составляют:</w:t>
      </w:r>
      <w:r w:rsidRPr="004A1159">
        <w:rPr>
          <w:sz w:val="24"/>
          <w:szCs w:val="24"/>
          <w:shd w:val="clear" w:color="auto" w:fill="F9F9F9"/>
        </w:rPr>
        <w:t xml:space="preserve"> Столы, стулья </w:t>
      </w:r>
      <w:r w:rsidRPr="004A1159">
        <w:rPr>
          <w:sz w:val="24"/>
          <w:szCs w:val="24"/>
        </w:rPr>
        <w:t xml:space="preserve">Ноутбук, </w:t>
      </w:r>
      <w:r w:rsidRPr="004A1159">
        <w:rPr>
          <w:sz w:val="24"/>
          <w:szCs w:val="24"/>
          <w:shd w:val="clear" w:color="auto" w:fill="F9F9F9"/>
        </w:rPr>
        <w:t xml:space="preserve">Операционная система Microsoft Windows XP, </w:t>
      </w:r>
      <w:r w:rsidRPr="004A1159">
        <w:rPr>
          <w:sz w:val="24"/>
          <w:szCs w:val="24"/>
        </w:rPr>
        <w:t xml:space="preserve"> </w:t>
      </w:r>
      <w:r w:rsidRPr="004A1159">
        <w:rPr>
          <w:sz w:val="24"/>
          <w:szCs w:val="24"/>
          <w:shd w:val="clear" w:color="auto" w:fill="F9F9F9"/>
        </w:rPr>
        <w:t>Microsoft Office Professional Plus 2007,</w:t>
      </w:r>
      <w:r w:rsidRPr="004A1159">
        <w:rPr>
          <w:sz w:val="24"/>
          <w:szCs w:val="24"/>
        </w:rPr>
        <w:t xml:space="preserve"> </w:t>
      </w:r>
      <w:r w:rsidRPr="004A1159">
        <w:rPr>
          <w:sz w:val="24"/>
          <w:szCs w:val="24"/>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4A1159">
        <w:rPr>
          <w:sz w:val="24"/>
          <w:szCs w:val="24"/>
        </w:rPr>
        <w:t xml:space="preserve">, </w:t>
      </w:r>
      <w:r w:rsidRPr="004A1159">
        <w:rPr>
          <w:sz w:val="24"/>
          <w:szCs w:val="24"/>
          <w:shd w:val="clear" w:color="auto" w:fill="F9F9F9"/>
        </w:rPr>
        <w:t xml:space="preserve">Электронно библиотечная система IPRbooks, Электронно библиотечная система "ЭБС ЮРАЙТ </w:t>
      </w:r>
      <w:hyperlink w:history="1">
        <w:r w:rsidR="006A3729">
          <w:rPr>
            <w:rStyle w:val="a7"/>
            <w:sz w:val="24"/>
            <w:szCs w:val="24"/>
            <w:shd w:val="clear" w:color="auto" w:fill="F9F9F9"/>
          </w:rPr>
          <w:t>www.biblio-online.ru</w:t>
        </w:r>
      </w:hyperlink>
      <w:r w:rsidRPr="004A1159">
        <w:rPr>
          <w:sz w:val="24"/>
          <w:szCs w:val="24"/>
          <w:shd w:val="clear" w:color="auto" w:fill="F9F9F9"/>
        </w:rPr>
        <w:t xml:space="preserve">, </w:t>
      </w:r>
      <w:r w:rsidRPr="004A1159">
        <w:rPr>
          <w:sz w:val="24"/>
          <w:szCs w:val="24"/>
        </w:rPr>
        <w:t>аппаратно-программные и аудиовизуальные средства: веб-камеры, фото- и видеоаппаратура, осветительные приборы, микшер-пульт.</w:t>
      </w:r>
    </w:p>
    <w:p w:rsidR="004068CB" w:rsidRPr="004A1159" w:rsidRDefault="004068CB" w:rsidP="004068CB">
      <w:pPr>
        <w:ind w:firstLine="992"/>
        <w:jc w:val="both"/>
        <w:rPr>
          <w:sz w:val="24"/>
          <w:szCs w:val="24"/>
        </w:rPr>
      </w:pPr>
      <w:r w:rsidRPr="004A1159">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4A1159">
        <w:rPr>
          <w:sz w:val="24"/>
          <w:szCs w:val="24"/>
          <w:lang w:val="en-US"/>
        </w:rPr>
        <w:t>V</w:t>
      </w:r>
      <w:r w:rsidRPr="004A1159">
        <w:rPr>
          <w:sz w:val="24"/>
          <w:szCs w:val="24"/>
        </w:rPr>
        <w:t xml:space="preserve">8.2, Операционная система </w:t>
      </w:r>
      <w:r w:rsidRPr="004A1159">
        <w:rPr>
          <w:sz w:val="24"/>
          <w:szCs w:val="24"/>
          <w:lang w:val="en-US"/>
        </w:rPr>
        <w:t>Microsoft</w:t>
      </w:r>
      <w:r w:rsidRPr="004A1159">
        <w:rPr>
          <w:sz w:val="24"/>
          <w:szCs w:val="24"/>
        </w:rPr>
        <w:t xml:space="preserve"> </w:t>
      </w:r>
      <w:r w:rsidRPr="004A1159">
        <w:rPr>
          <w:sz w:val="24"/>
          <w:szCs w:val="24"/>
          <w:lang w:val="en-US"/>
        </w:rPr>
        <w:t>Windows</w:t>
      </w:r>
      <w:r w:rsidRPr="004A1159">
        <w:rPr>
          <w:sz w:val="24"/>
          <w:szCs w:val="24"/>
        </w:rPr>
        <w:t xml:space="preserve"> </w:t>
      </w:r>
      <w:r w:rsidRPr="004A1159">
        <w:rPr>
          <w:sz w:val="24"/>
          <w:szCs w:val="24"/>
          <w:lang w:val="en-US"/>
        </w:rPr>
        <w:t>XP</w:t>
      </w:r>
      <w:r w:rsidRPr="004A1159">
        <w:rPr>
          <w:sz w:val="24"/>
          <w:szCs w:val="24"/>
        </w:rPr>
        <w:t xml:space="preserve">,  </w:t>
      </w:r>
      <w:r w:rsidRPr="004A1159">
        <w:rPr>
          <w:sz w:val="24"/>
          <w:szCs w:val="24"/>
          <w:lang w:val="en-US"/>
        </w:rPr>
        <w:t>Microsoft</w:t>
      </w:r>
      <w:r w:rsidRPr="004A1159">
        <w:rPr>
          <w:sz w:val="24"/>
          <w:szCs w:val="24"/>
        </w:rPr>
        <w:t xml:space="preserve"> </w:t>
      </w:r>
      <w:r w:rsidRPr="004A1159">
        <w:rPr>
          <w:sz w:val="24"/>
          <w:szCs w:val="24"/>
          <w:lang w:val="en-US"/>
        </w:rPr>
        <w:t>Office</w:t>
      </w:r>
      <w:r w:rsidRPr="004A1159">
        <w:rPr>
          <w:sz w:val="24"/>
          <w:szCs w:val="24"/>
        </w:rPr>
        <w:t xml:space="preserve"> </w:t>
      </w:r>
      <w:r w:rsidRPr="004A1159">
        <w:rPr>
          <w:sz w:val="24"/>
          <w:szCs w:val="24"/>
          <w:lang w:val="en-US"/>
        </w:rPr>
        <w:t>Professional</w:t>
      </w:r>
      <w:r w:rsidRPr="004A1159">
        <w:rPr>
          <w:sz w:val="24"/>
          <w:szCs w:val="24"/>
        </w:rPr>
        <w:t xml:space="preserve"> </w:t>
      </w:r>
      <w:r w:rsidRPr="004A1159">
        <w:rPr>
          <w:sz w:val="24"/>
          <w:szCs w:val="24"/>
          <w:lang w:val="en-US"/>
        </w:rPr>
        <w:t>Plus</w:t>
      </w:r>
      <w:r w:rsidRPr="004A1159">
        <w:rPr>
          <w:sz w:val="24"/>
          <w:szCs w:val="24"/>
        </w:rPr>
        <w:t xml:space="preserve"> 2007, </w:t>
      </w:r>
      <w:r w:rsidRPr="004A1159">
        <w:rPr>
          <w:sz w:val="24"/>
          <w:szCs w:val="24"/>
          <w:lang w:val="en-US"/>
        </w:rPr>
        <w:t>LibreOffice</w:t>
      </w:r>
      <w:r w:rsidRPr="004A1159">
        <w:rPr>
          <w:sz w:val="24"/>
          <w:szCs w:val="24"/>
        </w:rPr>
        <w:t xml:space="preserve"> </w:t>
      </w:r>
      <w:r w:rsidRPr="004A1159">
        <w:rPr>
          <w:sz w:val="24"/>
          <w:szCs w:val="24"/>
          <w:lang w:val="en-US"/>
        </w:rPr>
        <w:t>Writer</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Calc</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Impress</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Draw</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Math</w:t>
      </w:r>
      <w:r w:rsidRPr="004A1159">
        <w:rPr>
          <w:sz w:val="24"/>
          <w:szCs w:val="24"/>
        </w:rPr>
        <w:t xml:space="preserve">,  </w:t>
      </w:r>
      <w:r w:rsidRPr="004A1159">
        <w:rPr>
          <w:sz w:val="24"/>
          <w:szCs w:val="24"/>
          <w:lang w:val="en-US"/>
        </w:rPr>
        <w:t>LibreOffice</w:t>
      </w:r>
      <w:r w:rsidRPr="004A1159">
        <w:rPr>
          <w:sz w:val="24"/>
          <w:szCs w:val="24"/>
        </w:rPr>
        <w:t xml:space="preserve"> </w:t>
      </w:r>
      <w:r w:rsidRPr="004A1159">
        <w:rPr>
          <w:sz w:val="24"/>
          <w:szCs w:val="24"/>
          <w:lang w:val="en-US"/>
        </w:rPr>
        <w:t>Base</w:t>
      </w:r>
      <w:r w:rsidRPr="004A1159">
        <w:rPr>
          <w:sz w:val="24"/>
          <w:szCs w:val="24"/>
        </w:rPr>
        <w:t xml:space="preserve">, Линко </w:t>
      </w:r>
      <w:r w:rsidRPr="004A1159">
        <w:rPr>
          <w:sz w:val="24"/>
          <w:szCs w:val="24"/>
          <w:lang w:val="en-US"/>
        </w:rPr>
        <w:t>V</w:t>
      </w:r>
      <w:r w:rsidRPr="004A1159">
        <w:rPr>
          <w:sz w:val="24"/>
          <w:szCs w:val="24"/>
        </w:rPr>
        <w:t xml:space="preserve">8.2, 1С:Предпр.8.Комплект для обучения в высших и средних учебных заведениях, </w:t>
      </w:r>
      <w:r w:rsidRPr="004A1159">
        <w:rPr>
          <w:sz w:val="24"/>
          <w:szCs w:val="24"/>
          <w:lang w:val="en-US"/>
        </w:rPr>
        <w:t>Moodle</w:t>
      </w:r>
      <w:r w:rsidRPr="004A1159">
        <w:rPr>
          <w:sz w:val="24"/>
          <w:szCs w:val="24"/>
        </w:rPr>
        <w:t xml:space="preserve">, </w:t>
      </w:r>
      <w:r w:rsidRPr="004A1159">
        <w:rPr>
          <w:sz w:val="24"/>
          <w:szCs w:val="24"/>
          <w:lang w:val="en-US"/>
        </w:rPr>
        <w:t>BigBlueButton</w:t>
      </w:r>
      <w:r w:rsidRPr="004A1159">
        <w:rPr>
          <w:sz w:val="24"/>
          <w:szCs w:val="24"/>
        </w:rPr>
        <w:t xml:space="preserve">, </w:t>
      </w:r>
      <w:r w:rsidRPr="004A1159">
        <w:rPr>
          <w:sz w:val="24"/>
          <w:szCs w:val="24"/>
          <w:lang w:val="en-US"/>
        </w:rPr>
        <w:t>Kaspersky</w:t>
      </w:r>
      <w:r w:rsidRPr="004A1159">
        <w:rPr>
          <w:sz w:val="24"/>
          <w:szCs w:val="24"/>
        </w:rPr>
        <w:t xml:space="preserve"> </w:t>
      </w:r>
      <w:r w:rsidRPr="004A1159">
        <w:rPr>
          <w:sz w:val="24"/>
          <w:szCs w:val="24"/>
          <w:lang w:val="en-US"/>
        </w:rPr>
        <w:t>Endpoint</w:t>
      </w:r>
      <w:r w:rsidRPr="004A1159">
        <w:rPr>
          <w:sz w:val="24"/>
          <w:szCs w:val="24"/>
        </w:rPr>
        <w:t xml:space="preserve"> </w:t>
      </w:r>
      <w:r w:rsidRPr="004A1159">
        <w:rPr>
          <w:sz w:val="24"/>
          <w:szCs w:val="24"/>
          <w:lang w:val="en-US"/>
        </w:rPr>
        <w:t>Security</w:t>
      </w:r>
      <w:r w:rsidRPr="004A1159">
        <w:rPr>
          <w:sz w:val="24"/>
          <w:szCs w:val="24"/>
        </w:rPr>
        <w:t xml:space="preserve"> для бизнеса – Стандартный, Система контент фильтрации </w:t>
      </w:r>
      <w:r w:rsidRPr="004A1159">
        <w:rPr>
          <w:sz w:val="24"/>
          <w:szCs w:val="24"/>
          <w:lang w:val="en-US"/>
        </w:rPr>
        <w:t>SkyDNS</w:t>
      </w:r>
      <w:r w:rsidRPr="004A1159">
        <w:rPr>
          <w:sz w:val="24"/>
          <w:szCs w:val="24"/>
        </w:rPr>
        <w:t xml:space="preserve">, справочно-правовая система «Консультант плюс», «Гарант», Электронно библиотечная система </w:t>
      </w:r>
      <w:r w:rsidRPr="004A1159">
        <w:rPr>
          <w:sz w:val="24"/>
          <w:szCs w:val="24"/>
          <w:lang w:val="en-US"/>
        </w:rPr>
        <w:t>IPRbooks</w:t>
      </w:r>
      <w:r w:rsidRPr="004A1159">
        <w:rPr>
          <w:sz w:val="24"/>
          <w:szCs w:val="24"/>
        </w:rPr>
        <w:t xml:space="preserve">, Электронно библиотечная система «ЭБС ЮРАЙТ» </w:t>
      </w:r>
      <w:hyperlink w:history="1">
        <w:r w:rsidR="006A3729">
          <w:rPr>
            <w:rStyle w:val="a7"/>
            <w:sz w:val="24"/>
            <w:szCs w:val="24"/>
            <w:lang w:val="en-US"/>
          </w:rPr>
          <w:t>www</w:t>
        </w:r>
        <w:r w:rsidR="006A3729" w:rsidRPr="00F55B40">
          <w:rPr>
            <w:rStyle w:val="a7"/>
            <w:sz w:val="24"/>
            <w:szCs w:val="24"/>
          </w:rPr>
          <w:t>.</w:t>
        </w:r>
        <w:r w:rsidR="006A3729">
          <w:rPr>
            <w:rStyle w:val="a7"/>
            <w:sz w:val="24"/>
            <w:szCs w:val="24"/>
            <w:lang w:val="en-US"/>
          </w:rPr>
          <w:t>biblio</w:t>
        </w:r>
        <w:r w:rsidR="006A3729" w:rsidRPr="00F55B40">
          <w:rPr>
            <w:rStyle w:val="a7"/>
            <w:sz w:val="24"/>
            <w:szCs w:val="24"/>
          </w:rPr>
          <w:t>-</w:t>
        </w:r>
        <w:r w:rsidR="006A3729">
          <w:rPr>
            <w:rStyle w:val="a7"/>
            <w:sz w:val="24"/>
            <w:szCs w:val="24"/>
            <w:lang w:val="en-US"/>
          </w:rPr>
          <w:t>online</w:t>
        </w:r>
        <w:r w:rsidR="006A3729" w:rsidRPr="00F55B40">
          <w:rPr>
            <w:rStyle w:val="a7"/>
            <w:sz w:val="24"/>
            <w:szCs w:val="24"/>
          </w:rPr>
          <w:t>.</w:t>
        </w:r>
        <w:r w:rsidR="006A3729">
          <w:rPr>
            <w:rStyle w:val="a7"/>
            <w:sz w:val="24"/>
            <w:szCs w:val="24"/>
            <w:lang w:val="en-US"/>
          </w:rPr>
          <w:t>ru</w:t>
        </w:r>
      </w:hyperlink>
      <w:r w:rsidRPr="004A1159">
        <w:rPr>
          <w:sz w:val="24"/>
          <w:szCs w:val="24"/>
        </w:rPr>
        <w:t xml:space="preserve"> </w:t>
      </w:r>
    </w:p>
    <w:p w:rsidR="004068CB" w:rsidRPr="004A1159" w:rsidRDefault="004068CB" w:rsidP="004068CB">
      <w:pPr>
        <w:ind w:firstLine="708"/>
        <w:jc w:val="both"/>
        <w:rPr>
          <w:sz w:val="24"/>
          <w:szCs w:val="24"/>
        </w:rPr>
      </w:pPr>
      <w:r w:rsidRPr="004A1159">
        <w:rPr>
          <w:sz w:val="24"/>
          <w:szCs w:val="24"/>
        </w:rPr>
        <w:t xml:space="preserve">5. Для самостоятельной работы имеются: аудитории для самостоятельной работы,  </w:t>
      </w:r>
      <w:r w:rsidR="00C7563D" w:rsidRPr="004A1159">
        <w:rPr>
          <w:sz w:val="24"/>
          <w:szCs w:val="24"/>
        </w:rPr>
        <w:t>научных исследований</w:t>
      </w:r>
      <w:r w:rsidRPr="004A1159">
        <w:rPr>
          <w:sz w:val="24"/>
          <w:szCs w:val="24"/>
        </w:rP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62396" w:rsidRPr="004A1159" w:rsidRDefault="00962396" w:rsidP="00962396">
      <w:pPr>
        <w:tabs>
          <w:tab w:val="left" w:pos="900"/>
        </w:tabs>
        <w:ind w:firstLine="709"/>
        <w:jc w:val="both"/>
        <w:rPr>
          <w:sz w:val="24"/>
          <w:szCs w:val="24"/>
        </w:rPr>
      </w:pPr>
    </w:p>
    <w:p w:rsidR="002C3A37" w:rsidRPr="004A1159" w:rsidRDefault="00962396" w:rsidP="008D6158">
      <w:pPr>
        <w:widowControl/>
        <w:autoSpaceDE/>
        <w:autoSpaceDN/>
        <w:adjustRightInd/>
        <w:jc w:val="both"/>
        <w:rPr>
          <w:b/>
          <w:sz w:val="24"/>
          <w:szCs w:val="24"/>
        </w:rPr>
      </w:pPr>
      <w:r w:rsidRPr="004A1159">
        <w:rPr>
          <w:b/>
          <w:sz w:val="24"/>
          <w:szCs w:val="24"/>
        </w:rPr>
        <w:tab/>
        <w:t>10. Особенности организации и проведения научно-исследовательской деятельности для инвалидов и лиц с ограниченными возможностями здоровья</w:t>
      </w:r>
      <w:r w:rsidRPr="004A1159">
        <w:rPr>
          <w:b/>
          <w:sz w:val="24"/>
          <w:szCs w:val="24"/>
        </w:rPr>
        <w:tab/>
      </w:r>
      <w:r w:rsidR="002C3A37" w:rsidRPr="004A1159">
        <w:t xml:space="preserve"> </w:t>
      </w:r>
    </w:p>
    <w:p w:rsidR="008D6158" w:rsidRPr="004A1159" w:rsidRDefault="008D6158" w:rsidP="008D6158">
      <w:pPr>
        <w:ind w:firstLine="709"/>
        <w:jc w:val="both"/>
      </w:pPr>
    </w:p>
    <w:p w:rsidR="004068CB" w:rsidRPr="004A1159" w:rsidRDefault="004068CB" w:rsidP="004068CB">
      <w:pPr>
        <w:ind w:firstLine="360"/>
        <w:jc w:val="both"/>
        <w:rPr>
          <w:sz w:val="24"/>
          <w:szCs w:val="24"/>
        </w:rPr>
      </w:pPr>
      <w:r w:rsidRPr="004A1159">
        <w:rPr>
          <w:sz w:val="24"/>
          <w:szCs w:val="24"/>
        </w:rPr>
        <w:t xml:space="preserve">Научно-исследовательская деятельность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научно-исследовательской деятельности инвалидами и лицами с ОВЗ определены в </w:t>
      </w:r>
      <w:r w:rsidRPr="004A1159">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Pr="004A1159">
        <w:rPr>
          <w:sz w:val="24"/>
          <w:szCs w:val="24"/>
        </w:rPr>
        <w:t>программ подготовки научно-педагогических кадров в аспирантуре</w:t>
      </w:r>
      <w:r w:rsidRPr="004A1159">
        <w:rPr>
          <w:sz w:val="24"/>
          <w:szCs w:val="24"/>
          <w:lang w:eastAsia="en-US"/>
        </w:rPr>
        <w:t xml:space="preserve"> для лиц с ограниченными возможностями здоровья и инвалидов»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r w:rsidRPr="004A1159">
        <w:rPr>
          <w:sz w:val="24"/>
          <w:szCs w:val="24"/>
        </w:rPr>
        <w:t>.</w:t>
      </w:r>
    </w:p>
    <w:p w:rsidR="004068CB" w:rsidRPr="004A1159" w:rsidRDefault="004068CB" w:rsidP="004068CB">
      <w:pPr>
        <w:pStyle w:val="a9"/>
        <w:ind w:firstLine="708"/>
        <w:jc w:val="both"/>
      </w:pPr>
      <w:r w:rsidRPr="004A1159">
        <w:t>Материально-технические условия проведения научно-исследовательской деятельности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научно-исследовательской деятельности и его защиты.</w:t>
      </w:r>
    </w:p>
    <w:p w:rsidR="004068CB" w:rsidRPr="004A1159" w:rsidRDefault="004068CB" w:rsidP="004068CB">
      <w:pPr>
        <w:widowControl/>
        <w:autoSpaceDE/>
        <w:autoSpaceDN/>
        <w:adjustRightInd/>
        <w:rPr>
          <w:sz w:val="24"/>
          <w:szCs w:val="24"/>
        </w:rPr>
      </w:pPr>
      <w:r w:rsidRPr="004A1159">
        <w:rPr>
          <w:sz w:val="24"/>
          <w:szCs w:val="24"/>
        </w:rPr>
        <w:br w:type="page"/>
      </w:r>
    </w:p>
    <w:p w:rsidR="00383FA7" w:rsidRPr="004A1159" w:rsidRDefault="00383FA7">
      <w:pPr>
        <w:widowControl/>
        <w:autoSpaceDE/>
        <w:autoSpaceDN/>
        <w:adjustRightInd/>
        <w:rPr>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719EE" w:rsidRPr="004A1159" w:rsidTr="00564655">
        <w:trPr>
          <w:trHeight w:val="240"/>
        </w:trPr>
        <w:tc>
          <w:tcPr>
            <w:tcW w:w="9956" w:type="dxa"/>
            <w:tcBorders>
              <w:top w:val="nil"/>
              <w:left w:val="nil"/>
              <w:bottom w:val="nil"/>
              <w:right w:val="nil"/>
            </w:tcBorders>
            <w:shd w:val="clear" w:color="auto" w:fill="FFFFFF"/>
          </w:tcPr>
          <w:p w:rsidR="007B1963" w:rsidRPr="004A1159" w:rsidRDefault="007B1963" w:rsidP="00962396">
            <w:pPr>
              <w:spacing w:line="276" w:lineRule="exact"/>
              <w:ind w:left="15" w:right="15"/>
              <w:jc w:val="right"/>
              <w:rPr>
                <w:sz w:val="28"/>
                <w:szCs w:val="28"/>
              </w:rPr>
            </w:pPr>
            <w:r w:rsidRPr="004A1159">
              <w:rPr>
                <w:sz w:val="28"/>
                <w:szCs w:val="28"/>
              </w:rPr>
              <w:t>Приложение А</w:t>
            </w:r>
          </w:p>
          <w:p w:rsidR="007B1963" w:rsidRPr="004A1159" w:rsidRDefault="007B1963" w:rsidP="00564655">
            <w:pPr>
              <w:spacing w:line="276" w:lineRule="exact"/>
              <w:ind w:left="15" w:right="15"/>
              <w:jc w:val="center"/>
              <w:rPr>
                <w:sz w:val="28"/>
                <w:szCs w:val="28"/>
              </w:rPr>
            </w:pPr>
          </w:p>
          <w:p w:rsidR="009D79F0" w:rsidRPr="004A1159" w:rsidRDefault="009D79F0" w:rsidP="00962396">
            <w:pPr>
              <w:spacing w:line="276" w:lineRule="exact"/>
              <w:ind w:left="15" w:right="15"/>
              <w:jc w:val="center"/>
              <w:rPr>
                <w:sz w:val="28"/>
                <w:szCs w:val="28"/>
              </w:rPr>
            </w:pPr>
            <w:r w:rsidRPr="004A1159">
              <w:rPr>
                <w:sz w:val="28"/>
                <w:szCs w:val="28"/>
              </w:rPr>
              <w:t>Частное учреждение образовательная организация высшего образования</w:t>
            </w:r>
            <w:r w:rsidRPr="004A1159">
              <w:rPr>
                <w:sz w:val="28"/>
                <w:szCs w:val="28"/>
              </w:rPr>
              <w:br/>
            </w:r>
            <w:r w:rsidR="00FB0991" w:rsidRPr="004A1159">
              <w:rPr>
                <w:sz w:val="28"/>
                <w:szCs w:val="28"/>
              </w:rPr>
              <w:t>«</w:t>
            </w:r>
            <w:r w:rsidRPr="004A1159">
              <w:rPr>
                <w:sz w:val="28"/>
                <w:szCs w:val="28"/>
              </w:rPr>
              <w:t>Омская гуманитарная академия</w:t>
            </w:r>
            <w:r w:rsidR="00FB0991" w:rsidRPr="004A1159">
              <w:rPr>
                <w:sz w:val="28"/>
                <w:szCs w:val="28"/>
              </w:rPr>
              <w:t>»</w:t>
            </w:r>
          </w:p>
        </w:tc>
      </w:tr>
    </w:tbl>
    <w:p w:rsidR="009D79F0" w:rsidRPr="004A1159" w:rsidRDefault="009D79F0" w:rsidP="009D79F0">
      <w:pPr>
        <w:jc w:val="center"/>
        <w:rPr>
          <w:sz w:val="28"/>
          <w:szCs w:val="28"/>
        </w:rPr>
      </w:pPr>
      <w:r w:rsidRPr="004A1159">
        <w:rPr>
          <w:sz w:val="28"/>
          <w:szCs w:val="28"/>
        </w:rPr>
        <w:t>Кафедра</w:t>
      </w:r>
      <w:r w:rsidR="009408E0" w:rsidRPr="004A1159">
        <w:rPr>
          <w:sz w:val="28"/>
          <w:szCs w:val="28"/>
        </w:rPr>
        <w:t xml:space="preserve"> </w:t>
      </w:r>
      <w:r w:rsidR="00962396" w:rsidRPr="004A1159">
        <w:rPr>
          <w:sz w:val="28"/>
          <w:szCs w:val="28"/>
        </w:rPr>
        <w:t>ф</w:t>
      </w:r>
      <w:r w:rsidR="009408E0" w:rsidRPr="004A1159">
        <w:rPr>
          <w:sz w:val="28"/>
          <w:szCs w:val="28"/>
        </w:rPr>
        <w:t>илологии, журналистики и массовых коммуникаций</w:t>
      </w:r>
    </w:p>
    <w:p w:rsidR="009D79F0" w:rsidRPr="004A1159" w:rsidRDefault="009D79F0" w:rsidP="009D79F0">
      <w:pPr>
        <w:pStyle w:val="20"/>
        <w:tabs>
          <w:tab w:val="left" w:pos="284"/>
        </w:tabs>
        <w:spacing w:line="240" w:lineRule="auto"/>
        <w:ind w:left="284" w:right="55" w:hanging="284"/>
        <w:jc w:val="center"/>
        <w:rPr>
          <w:sz w:val="28"/>
          <w:szCs w:val="28"/>
        </w:rPr>
      </w:pPr>
    </w:p>
    <w:p w:rsidR="009D79F0" w:rsidRPr="004A1159" w:rsidRDefault="009D79F0" w:rsidP="009D79F0">
      <w:pPr>
        <w:pStyle w:val="20"/>
        <w:tabs>
          <w:tab w:val="left" w:pos="284"/>
        </w:tabs>
        <w:spacing w:line="240" w:lineRule="auto"/>
        <w:ind w:left="284" w:right="55" w:hanging="284"/>
        <w:jc w:val="center"/>
        <w:rPr>
          <w:sz w:val="28"/>
          <w:szCs w:val="28"/>
        </w:rPr>
      </w:pPr>
    </w:p>
    <w:p w:rsidR="009D79F0" w:rsidRPr="004A1159" w:rsidRDefault="009D79F0" w:rsidP="009D79F0">
      <w:pPr>
        <w:pStyle w:val="20"/>
        <w:tabs>
          <w:tab w:val="left" w:pos="284"/>
        </w:tabs>
        <w:spacing w:line="240" w:lineRule="auto"/>
        <w:ind w:left="284" w:right="55" w:hanging="284"/>
        <w:jc w:val="center"/>
        <w:rPr>
          <w:sz w:val="28"/>
          <w:szCs w:val="28"/>
        </w:rPr>
      </w:pPr>
    </w:p>
    <w:p w:rsidR="009D79F0" w:rsidRPr="004A1159" w:rsidRDefault="009D79F0" w:rsidP="009D79F0">
      <w:pPr>
        <w:jc w:val="center"/>
        <w:rPr>
          <w:b/>
          <w:i/>
          <w:sz w:val="28"/>
          <w:szCs w:val="28"/>
        </w:rPr>
      </w:pPr>
    </w:p>
    <w:p w:rsidR="009D79F0" w:rsidRPr="004A1159" w:rsidRDefault="009D79F0" w:rsidP="009D79F0">
      <w:pPr>
        <w:jc w:val="center"/>
        <w:rPr>
          <w:spacing w:val="20"/>
          <w:sz w:val="40"/>
          <w:szCs w:val="40"/>
        </w:rPr>
      </w:pPr>
      <w:r w:rsidRPr="004A1159">
        <w:rPr>
          <w:spacing w:val="20"/>
          <w:sz w:val="40"/>
          <w:szCs w:val="40"/>
        </w:rPr>
        <w:t>ОТЧЕТ</w:t>
      </w:r>
    </w:p>
    <w:p w:rsidR="009D79F0" w:rsidRPr="004A1159" w:rsidRDefault="009D79F0" w:rsidP="009D79F0">
      <w:pPr>
        <w:jc w:val="center"/>
        <w:rPr>
          <w:sz w:val="32"/>
          <w:szCs w:val="32"/>
        </w:rPr>
      </w:pPr>
      <w:r w:rsidRPr="004A1159">
        <w:rPr>
          <w:sz w:val="32"/>
          <w:szCs w:val="32"/>
        </w:rPr>
        <w:t xml:space="preserve">о </w:t>
      </w:r>
      <w:r w:rsidR="00AC30B9" w:rsidRPr="004A1159">
        <w:rPr>
          <w:sz w:val="32"/>
          <w:szCs w:val="32"/>
        </w:rPr>
        <w:t>научно-исследовательской деятельности</w:t>
      </w:r>
    </w:p>
    <w:p w:rsidR="009D79F0" w:rsidRPr="004A1159" w:rsidRDefault="009D79F0" w:rsidP="009D79F0">
      <w:pPr>
        <w:jc w:val="both"/>
        <w:rPr>
          <w:sz w:val="28"/>
          <w:szCs w:val="28"/>
        </w:rPr>
      </w:pPr>
    </w:p>
    <w:p w:rsidR="005D720F" w:rsidRPr="004A1159" w:rsidRDefault="005D720F"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AC30B9" w:rsidRPr="004A1159" w:rsidRDefault="00AC30B9" w:rsidP="005D720F">
      <w:pPr>
        <w:pStyle w:val="ConsPlusNormal"/>
        <w:ind w:firstLine="540"/>
        <w:jc w:val="both"/>
      </w:pPr>
    </w:p>
    <w:p w:rsidR="009D79F0" w:rsidRPr="004A1159" w:rsidRDefault="009D79F0" w:rsidP="005D720F">
      <w:pPr>
        <w:rPr>
          <w:sz w:val="28"/>
          <w:szCs w:val="28"/>
        </w:rPr>
      </w:pPr>
    </w:p>
    <w:p w:rsidR="009D79F0" w:rsidRPr="004A1159" w:rsidRDefault="009D79F0" w:rsidP="00564655">
      <w:pPr>
        <w:ind w:left="3544"/>
        <w:rPr>
          <w:sz w:val="24"/>
          <w:szCs w:val="24"/>
        </w:rPr>
      </w:pPr>
      <w:r w:rsidRPr="004A1159">
        <w:rPr>
          <w:sz w:val="24"/>
          <w:szCs w:val="24"/>
        </w:rPr>
        <w:t>Выполнил(а):  ___</w:t>
      </w:r>
      <w:r w:rsidR="00564655" w:rsidRPr="004A1159">
        <w:rPr>
          <w:sz w:val="24"/>
          <w:szCs w:val="24"/>
        </w:rPr>
        <w:t>__________</w:t>
      </w:r>
      <w:r w:rsidRPr="004A1159">
        <w:rPr>
          <w:sz w:val="24"/>
          <w:szCs w:val="24"/>
        </w:rPr>
        <w:t>_____________________</w:t>
      </w:r>
    </w:p>
    <w:p w:rsidR="009D79F0" w:rsidRPr="004A1159" w:rsidRDefault="009D79F0" w:rsidP="00564655">
      <w:pPr>
        <w:ind w:left="3544"/>
        <w:jc w:val="center"/>
      </w:pPr>
      <w:r w:rsidRPr="004A1159">
        <w:t>Фамилия И.О.</w:t>
      </w:r>
    </w:p>
    <w:p w:rsidR="00AC30B9" w:rsidRPr="004A1159" w:rsidRDefault="00AC30B9" w:rsidP="00564655">
      <w:pPr>
        <w:ind w:left="3544"/>
        <w:rPr>
          <w:sz w:val="24"/>
          <w:szCs w:val="24"/>
        </w:rPr>
      </w:pPr>
    </w:p>
    <w:p w:rsidR="009D79F0" w:rsidRPr="004A1159" w:rsidRDefault="009D79F0" w:rsidP="00564655">
      <w:pPr>
        <w:ind w:left="3544"/>
        <w:rPr>
          <w:sz w:val="24"/>
          <w:szCs w:val="24"/>
        </w:rPr>
      </w:pPr>
      <w:r w:rsidRPr="004A1159">
        <w:rPr>
          <w:sz w:val="24"/>
          <w:szCs w:val="24"/>
        </w:rPr>
        <w:t>Направление подготовки:  ______</w:t>
      </w:r>
      <w:r w:rsidR="00564655" w:rsidRPr="004A1159">
        <w:rPr>
          <w:sz w:val="24"/>
          <w:szCs w:val="24"/>
        </w:rPr>
        <w:t>__________</w:t>
      </w:r>
      <w:r w:rsidRPr="004A1159">
        <w:rPr>
          <w:sz w:val="24"/>
          <w:szCs w:val="24"/>
        </w:rPr>
        <w:t xml:space="preserve">________ </w:t>
      </w:r>
    </w:p>
    <w:p w:rsidR="009D79F0" w:rsidRPr="004A1159" w:rsidRDefault="009D79F0" w:rsidP="00564655">
      <w:pPr>
        <w:ind w:left="3544"/>
        <w:rPr>
          <w:sz w:val="24"/>
          <w:szCs w:val="24"/>
        </w:rPr>
      </w:pPr>
      <w:r w:rsidRPr="004A1159">
        <w:rPr>
          <w:sz w:val="24"/>
          <w:szCs w:val="24"/>
        </w:rPr>
        <w:t>____________</w:t>
      </w:r>
      <w:r w:rsidR="00564655" w:rsidRPr="004A1159">
        <w:rPr>
          <w:sz w:val="24"/>
          <w:szCs w:val="24"/>
        </w:rPr>
        <w:t>__________</w:t>
      </w:r>
      <w:r w:rsidRPr="004A1159">
        <w:rPr>
          <w:sz w:val="24"/>
          <w:szCs w:val="24"/>
        </w:rPr>
        <w:t>_________________________</w:t>
      </w:r>
    </w:p>
    <w:p w:rsidR="00AC30B9" w:rsidRPr="004A1159" w:rsidRDefault="00AC30B9" w:rsidP="00564655">
      <w:pPr>
        <w:ind w:left="3544"/>
        <w:rPr>
          <w:sz w:val="24"/>
          <w:szCs w:val="24"/>
        </w:rPr>
      </w:pPr>
    </w:p>
    <w:p w:rsidR="00564655" w:rsidRPr="004A1159" w:rsidRDefault="00564655" w:rsidP="00564655">
      <w:pPr>
        <w:ind w:left="3544"/>
        <w:rPr>
          <w:sz w:val="24"/>
          <w:szCs w:val="24"/>
        </w:rPr>
      </w:pPr>
      <w:r w:rsidRPr="004A1159">
        <w:rPr>
          <w:sz w:val="24"/>
          <w:szCs w:val="24"/>
        </w:rPr>
        <w:t>Направленность (профиль) программы______________</w:t>
      </w:r>
    </w:p>
    <w:p w:rsidR="00564655" w:rsidRPr="004A1159" w:rsidRDefault="00564655" w:rsidP="00564655">
      <w:pPr>
        <w:ind w:left="3544"/>
        <w:rPr>
          <w:sz w:val="24"/>
          <w:szCs w:val="24"/>
        </w:rPr>
      </w:pPr>
      <w:r w:rsidRPr="004A1159">
        <w:rPr>
          <w:sz w:val="24"/>
          <w:szCs w:val="24"/>
        </w:rPr>
        <w:t>_______________________________________________</w:t>
      </w:r>
    </w:p>
    <w:p w:rsidR="00AC30B9" w:rsidRPr="004A1159" w:rsidRDefault="00AC30B9" w:rsidP="00564655">
      <w:pPr>
        <w:ind w:left="3544"/>
        <w:rPr>
          <w:sz w:val="24"/>
          <w:szCs w:val="24"/>
        </w:rPr>
      </w:pPr>
    </w:p>
    <w:p w:rsidR="009D79F0" w:rsidRPr="004A1159" w:rsidRDefault="009D79F0" w:rsidP="00564655">
      <w:pPr>
        <w:ind w:left="3544"/>
        <w:rPr>
          <w:sz w:val="24"/>
          <w:szCs w:val="24"/>
        </w:rPr>
      </w:pPr>
      <w:r w:rsidRPr="004A1159">
        <w:rPr>
          <w:sz w:val="24"/>
          <w:szCs w:val="24"/>
        </w:rPr>
        <w:t>Форма обучения: _______________</w:t>
      </w:r>
      <w:r w:rsidR="00564655" w:rsidRPr="004A1159">
        <w:rPr>
          <w:sz w:val="24"/>
          <w:szCs w:val="24"/>
        </w:rPr>
        <w:t>___________</w:t>
      </w:r>
      <w:r w:rsidRPr="004A1159">
        <w:rPr>
          <w:sz w:val="24"/>
          <w:szCs w:val="24"/>
        </w:rPr>
        <w:t>______</w:t>
      </w:r>
    </w:p>
    <w:p w:rsidR="00AC30B9" w:rsidRPr="004A1159" w:rsidRDefault="00AC30B9" w:rsidP="00564655">
      <w:pPr>
        <w:ind w:left="3544"/>
        <w:rPr>
          <w:sz w:val="24"/>
          <w:szCs w:val="24"/>
        </w:rPr>
      </w:pPr>
    </w:p>
    <w:p w:rsidR="009D79F0" w:rsidRPr="004A1159" w:rsidRDefault="009D79F0" w:rsidP="00564655">
      <w:pPr>
        <w:ind w:left="3544"/>
        <w:rPr>
          <w:sz w:val="24"/>
          <w:szCs w:val="24"/>
        </w:rPr>
      </w:pPr>
      <w:r w:rsidRPr="004A1159">
        <w:rPr>
          <w:sz w:val="24"/>
          <w:szCs w:val="24"/>
        </w:rPr>
        <w:t xml:space="preserve">Руководитель </w:t>
      </w:r>
      <w:r w:rsidR="003D4850" w:rsidRPr="004A1159">
        <w:rPr>
          <w:sz w:val="24"/>
          <w:szCs w:val="24"/>
        </w:rPr>
        <w:t>НИД</w:t>
      </w:r>
      <w:r w:rsidRPr="004A1159">
        <w:rPr>
          <w:sz w:val="24"/>
          <w:szCs w:val="24"/>
        </w:rPr>
        <w:t xml:space="preserve"> от ОмГА:</w:t>
      </w:r>
    </w:p>
    <w:p w:rsidR="009D79F0" w:rsidRPr="004A1159" w:rsidRDefault="009D79F0" w:rsidP="00564655">
      <w:pPr>
        <w:pStyle w:val="20"/>
        <w:spacing w:after="0" w:line="240" w:lineRule="auto"/>
        <w:ind w:left="3544" w:right="55"/>
      </w:pPr>
      <w:r w:rsidRPr="004A1159">
        <w:t>_______________________</w:t>
      </w:r>
      <w:r w:rsidR="00564655" w:rsidRPr="004A1159">
        <w:t>__________</w:t>
      </w:r>
      <w:r w:rsidRPr="004A1159">
        <w:t>______________</w:t>
      </w:r>
    </w:p>
    <w:p w:rsidR="009D79F0" w:rsidRPr="004A1159" w:rsidRDefault="009D79F0" w:rsidP="00564655">
      <w:pPr>
        <w:ind w:left="3544"/>
        <w:jc w:val="center"/>
      </w:pPr>
      <w:r w:rsidRPr="004A1159">
        <w:t>Уч. степень, уч. звание, Фамилия И.О.</w:t>
      </w:r>
    </w:p>
    <w:p w:rsidR="009D79F0" w:rsidRPr="004A1159" w:rsidRDefault="009D79F0" w:rsidP="00564655">
      <w:pPr>
        <w:pStyle w:val="20"/>
        <w:spacing w:before="240" w:after="0" w:line="240" w:lineRule="auto"/>
        <w:ind w:left="3544" w:right="55"/>
        <w:jc w:val="center"/>
      </w:pPr>
      <w:r w:rsidRPr="004A1159">
        <w:t>_____________________</w:t>
      </w:r>
    </w:p>
    <w:p w:rsidR="009D79F0" w:rsidRPr="004A1159" w:rsidRDefault="009D79F0" w:rsidP="00564655">
      <w:pPr>
        <w:pStyle w:val="20"/>
        <w:spacing w:after="0" w:line="240" w:lineRule="auto"/>
        <w:ind w:left="3544" w:right="55"/>
        <w:jc w:val="center"/>
        <w:rPr>
          <w:sz w:val="20"/>
          <w:szCs w:val="20"/>
        </w:rPr>
      </w:pPr>
      <w:r w:rsidRPr="004A1159">
        <w:rPr>
          <w:sz w:val="20"/>
          <w:szCs w:val="20"/>
        </w:rPr>
        <w:t>подпись</w:t>
      </w:r>
    </w:p>
    <w:p w:rsidR="009D79F0" w:rsidRPr="004A1159" w:rsidRDefault="009D79F0" w:rsidP="009D79F0">
      <w:pPr>
        <w:shd w:val="clear" w:color="auto" w:fill="FFFFFF"/>
        <w:rPr>
          <w:sz w:val="24"/>
          <w:szCs w:val="24"/>
        </w:rPr>
      </w:pPr>
    </w:p>
    <w:p w:rsidR="009D79F0" w:rsidRPr="004A1159" w:rsidRDefault="009D79F0" w:rsidP="009D79F0">
      <w:pPr>
        <w:shd w:val="clear" w:color="auto" w:fill="FFFFFF"/>
        <w:rPr>
          <w:sz w:val="24"/>
          <w:szCs w:val="24"/>
        </w:rPr>
      </w:pPr>
    </w:p>
    <w:p w:rsidR="00AC30B9" w:rsidRPr="004A1159" w:rsidRDefault="00AC30B9" w:rsidP="009D79F0">
      <w:pPr>
        <w:jc w:val="center"/>
        <w:rPr>
          <w:sz w:val="28"/>
          <w:szCs w:val="28"/>
        </w:rPr>
      </w:pPr>
    </w:p>
    <w:p w:rsidR="00AC30B9" w:rsidRPr="004A1159" w:rsidRDefault="00AC30B9" w:rsidP="009D79F0">
      <w:pPr>
        <w:jc w:val="center"/>
        <w:rPr>
          <w:sz w:val="28"/>
          <w:szCs w:val="28"/>
        </w:rPr>
      </w:pPr>
    </w:p>
    <w:p w:rsidR="00AC30B9" w:rsidRPr="004A1159" w:rsidRDefault="00AC30B9" w:rsidP="009D79F0">
      <w:pPr>
        <w:jc w:val="center"/>
        <w:rPr>
          <w:sz w:val="28"/>
          <w:szCs w:val="28"/>
        </w:rPr>
      </w:pPr>
    </w:p>
    <w:p w:rsidR="00AC30B9" w:rsidRPr="004A1159" w:rsidRDefault="00AC30B9" w:rsidP="009D79F0">
      <w:pPr>
        <w:jc w:val="center"/>
        <w:rPr>
          <w:sz w:val="28"/>
          <w:szCs w:val="28"/>
        </w:rPr>
      </w:pPr>
    </w:p>
    <w:p w:rsidR="00564655" w:rsidRPr="005719EE" w:rsidRDefault="009D79F0" w:rsidP="009D79F0">
      <w:pPr>
        <w:jc w:val="center"/>
        <w:rPr>
          <w:sz w:val="28"/>
          <w:szCs w:val="28"/>
        </w:rPr>
      </w:pPr>
      <w:r w:rsidRPr="004A1159">
        <w:rPr>
          <w:sz w:val="28"/>
          <w:szCs w:val="28"/>
        </w:rPr>
        <w:t>Омск,  20__</w:t>
      </w:r>
    </w:p>
    <w:p w:rsidR="00170C14" w:rsidRPr="005719EE" w:rsidRDefault="00170C14" w:rsidP="00170C14">
      <w:pPr>
        <w:widowControl/>
        <w:autoSpaceDE/>
        <w:autoSpaceDN/>
        <w:adjustRightInd/>
        <w:jc w:val="both"/>
        <w:rPr>
          <w:sz w:val="24"/>
          <w:szCs w:val="24"/>
        </w:rPr>
      </w:pPr>
    </w:p>
    <w:sectPr w:rsidR="00170C14" w:rsidRPr="005719E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55" w:rsidRDefault="00A92655" w:rsidP="00160BC1">
      <w:r>
        <w:separator/>
      </w:r>
    </w:p>
  </w:endnote>
  <w:endnote w:type="continuationSeparator" w:id="0">
    <w:p w:rsidR="00A92655" w:rsidRDefault="00A92655"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55" w:rsidRDefault="00A92655" w:rsidP="00160BC1">
      <w:r>
        <w:separator/>
      </w:r>
    </w:p>
  </w:footnote>
  <w:footnote w:type="continuationSeparator" w:id="0">
    <w:p w:rsidR="00A92655" w:rsidRDefault="00A92655"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E074650"/>
    <w:multiLevelType w:val="hybridMultilevel"/>
    <w:tmpl w:val="451E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A80B3E"/>
    <w:multiLevelType w:val="hybridMultilevel"/>
    <w:tmpl w:val="D5AA7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BF0375"/>
    <w:multiLevelType w:val="hybridMultilevel"/>
    <w:tmpl w:val="2176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874E8"/>
    <w:multiLevelType w:val="hybridMultilevel"/>
    <w:tmpl w:val="8072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A42D24"/>
    <w:multiLevelType w:val="hybridMultilevel"/>
    <w:tmpl w:val="13527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4D52B8"/>
    <w:multiLevelType w:val="hybridMultilevel"/>
    <w:tmpl w:val="2CD08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98712B"/>
    <w:multiLevelType w:val="hybridMultilevel"/>
    <w:tmpl w:val="480C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5F004C"/>
    <w:multiLevelType w:val="hybridMultilevel"/>
    <w:tmpl w:val="3106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F90C34"/>
    <w:multiLevelType w:val="hybridMultilevel"/>
    <w:tmpl w:val="C2EA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num>
  <w:num w:numId="4">
    <w:abstractNumId w:val="5"/>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9"/>
  </w:num>
  <w:num w:numId="11">
    <w:abstractNumId w:val="1"/>
  </w:num>
  <w:num w:numId="12">
    <w:abstractNumId w:val="17"/>
  </w:num>
  <w:num w:numId="13">
    <w:abstractNumId w:val="25"/>
  </w:num>
  <w:num w:numId="14">
    <w:abstractNumId w:val="4"/>
  </w:num>
  <w:num w:numId="15">
    <w:abstractNumId w:val="3"/>
  </w:num>
  <w:num w:numId="16">
    <w:abstractNumId w:val="14"/>
  </w:num>
  <w:num w:numId="17">
    <w:abstractNumId w:val="2"/>
  </w:num>
  <w:num w:numId="18">
    <w:abstractNumId w:val="24"/>
  </w:num>
  <w:num w:numId="19">
    <w:abstractNumId w:val="21"/>
  </w:num>
  <w:num w:numId="20">
    <w:abstractNumId w:val="22"/>
  </w:num>
  <w:num w:numId="21">
    <w:abstractNumId w:val="13"/>
  </w:num>
  <w:num w:numId="22">
    <w:abstractNumId w:val="26"/>
  </w:num>
  <w:num w:numId="23">
    <w:abstractNumId w:val="12"/>
  </w:num>
  <w:num w:numId="24">
    <w:abstractNumId w:val="7"/>
  </w:num>
  <w:num w:numId="25">
    <w:abstractNumId w:val="11"/>
  </w:num>
  <w:num w:numId="26">
    <w:abstractNumId w:val="1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55C7E"/>
    <w:rsid w:val="000241A1"/>
    <w:rsid w:val="00027D2C"/>
    <w:rsid w:val="00027E5B"/>
    <w:rsid w:val="00033114"/>
    <w:rsid w:val="00037461"/>
    <w:rsid w:val="00047BC9"/>
    <w:rsid w:val="00051AEE"/>
    <w:rsid w:val="00060A01"/>
    <w:rsid w:val="00064AA9"/>
    <w:rsid w:val="000760FA"/>
    <w:rsid w:val="00081E67"/>
    <w:rsid w:val="000835F5"/>
    <w:rsid w:val="000875BF"/>
    <w:rsid w:val="000911D1"/>
    <w:rsid w:val="000931AE"/>
    <w:rsid w:val="000A4FAC"/>
    <w:rsid w:val="000B1331"/>
    <w:rsid w:val="000B7795"/>
    <w:rsid w:val="000C4546"/>
    <w:rsid w:val="000D07C6"/>
    <w:rsid w:val="000D17E7"/>
    <w:rsid w:val="000D2C2A"/>
    <w:rsid w:val="000D4429"/>
    <w:rsid w:val="000D5AB6"/>
    <w:rsid w:val="000D6DE5"/>
    <w:rsid w:val="000E37E9"/>
    <w:rsid w:val="000E3927"/>
    <w:rsid w:val="000F0F77"/>
    <w:rsid w:val="000F4683"/>
    <w:rsid w:val="00102E02"/>
    <w:rsid w:val="00114770"/>
    <w:rsid w:val="001165D0"/>
    <w:rsid w:val="001166B7"/>
    <w:rsid w:val="001167A8"/>
    <w:rsid w:val="00116C1F"/>
    <w:rsid w:val="00127108"/>
    <w:rsid w:val="00127C9D"/>
    <w:rsid w:val="00127DEA"/>
    <w:rsid w:val="00131CDA"/>
    <w:rsid w:val="00132893"/>
    <w:rsid w:val="00132F57"/>
    <w:rsid w:val="001378B1"/>
    <w:rsid w:val="0015639D"/>
    <w:rsid w:val="0016083D"/>
    <w:rsid w:val="00160BC1"/>
    <w:rsid w:val="00161C70"/>
    <w:rsid w:val="00170C14"/>
    <w:rsid w:val="001716A9"/>
    <w:rsid w:val="00181AAB"/>
    <w:rsid w:val="00184F65"/>
    <w:rsid w:val="001871AA"/>
    <w:rsid w:val="00194E16"/>
    <w:rsid w:val="001A6533"/>
    <w:rsid w:val="001C108F"/>
    <w:rsid w:val="001C4FED"/>
    <w:rsid w:val="001C6202"/>
    <w:rsid w:val="001C6305"/>
    <w:rsid w:val="001C7CAF"/>
    <w:rsid w:val="001D49AB"/>
    <w:rsid w:val="001F11DE"/>
    <w:rsid w:val="00202435"/>
    <w:rsid w:val="00207E2E"/>
    <w:rsid w:val="00207FB7"/>
    <w:rsid w:val="00211C1B"/>
    <w:rsid w:val="002203AD"/>
    <w:rsid w:val="00220FB2"/>
    <w:rsid w:val="00224773"/>
    <w:rsid w:val="002251D7"/>
    <w:rsid w:val="00236285"/>
    <w:rsid w:val="00240A81"/>
    <w:rsid w:val="00245199"/>
    <w:rsid w:val="00247CC1"/>
    <w:rsid w:val="002601F8"/>
    <w:rsid w:val="002657BC"/>
    <w:rsid w:val="0027404A"/>
    <w:rsid w:val="00276128"/>
    <w:rsid w:val="0027733F"/>
    <w:rsid w:val="00291D05"/>
    <w:rsid w:val="002933E5"/>
    <w:rsid w:val="00294C84"/>
    <w:rsid w:val="00295B55"/>
    <w:rsid w:val="002968A3"/>
    <w:rsid w:val="002A03E1"/>
    <w:rsid w:val="002A0D1B"/>
    <w:rsid w:val="002A0F52"/>
    <w:rsid w:val="002A1408"/>
    <w:rsid w:val="002A1B7A"/>
    <w:rsid w:val="002A3A8D"/>
    <w:rsid w:val="002A70D5"/>
    <w:rsid w:val="002B116B"/>
    <w:rsid w:val="002B5AB9"/>
    <w:rsid w:val="002B6C87"/>
    <w:rsid w:val="002B734E"/>
    <w:rsid w:val="002C1AB7"/>
    <w:rsid w:val="002C2EAE"/>
    <w:rsid w:val="002C3A37"/>
    <w:rsid w:val="002C3F08"/>
    <w:rsid w:val="002C7582"/>
    <w:rsid w:val="002D1219"/>
    <w:rsid w:val="002D1F48"/>
    <w:rsid w:val="002D286F"/>
    <w:rsid w:val="002D6AC0"/>
    <w:rsid w:val="002E4671"/>
    <w:rsid w:val="002E4CB7"/>
    <w:rsid w:val="002F084F"/>
    <w:rsid w:val="002F2284"/>
    <w:rsid w:val="003052EE"/>
    <w:rsid w:val="00306E74"/>
    <w:rsid w:val="00315AB7"/>
    <w:rsid w:val="0032166A"/>
    <w:rsid w:val="00330957"/>
    <w:rsid w:val="0033546E"/>
    <w:rsid w:val="00345881"/>
    <w:rsid w:val="00351441"/>
    <w:rsid w:val="00352475"/>
    <w:rsid w:val="00355C7E"/>
    <w:rsid w:val="003618C2"/>
    <w:rsid w:val="00363097"/>
    <w:rsid w:val="00365758"/>
    <w:rsid w:val="003668E3"/>
    <w:rsid w:val="00383E91"/>
    <w:rsid w:val="00383FA7"/>
    <w:rsid w:val="00386E8F"/>
    <w:rsid w:val="00390B62"/>
    <w:rsid w:val="003A3494"/>
    <w:rsid w:val="003A57B5"/>
    <w:rsid w:val="003A6FB0"/>
    <w:rsid w:val="003A71E4"/>
    <w:rsid w:val="003B1F85"/>
    <w:rsid w:val="003B7F71"/>
    <w:rsid w:val="003C2881"/>
    <w:rsid w:val="003C4D64"/>
    <w:rsid w:val="003C5A4D"/>
    <w:rsid w:val="003D4850"/>
    <w:rsid w:val="00400491"/>
    <w:rsid w:val="004068CB"/>
    <w:rsid w:val="00407242"/>
    <w:rsid w:val="00407404"/>
    <w:rsid w:val="004110F5"/>
    <w:rsid w:val="00412C2D"/>
    <w:rsid w:val="00416182"/>
    <w:rsid w:val="00435249"/>
    <w:rsid w:val="0044025F"/>
    <w:rsid w:val="004412F7"/>
    <w:rsid w:val="0044223A"/>
    <w:rsid w:val="0046365B"/>
    <w:rsid w:val="0047224A"/>
    <w:rsid w:val="004749D6"/>
    <w:rsid w:val="0047572F"/>
    <w:rsid w:val="0047633A"/>
    <w:rsid w:val="00477D77"/>
    <w:rsid w:val="0048300E"/>
    <w:rsid w:val="004849CF"/>
    <w:rsid w:val="00485D7F"/>
    <w:rsid w:val="0049217A"/>
    <w:rsid w:val="0049575E"/>
    <w:rsid w:val="0049794C"/>
    <w:rsid w:val="004A1159"/>
    <w:rsid w:val="004A2C0D"/>
    <w:rsid w:val="004A2E62"/>
    <w:rsid w:val="004A68C9"/>
    <w:rsid w:val="004B6A50"/>
    <w:rsid w:val="004C5815"/>
    <w:rsid w:val="004C6DB3"/>
    <w:rsid w:val="004E0C3F"/>
    <w:rsid w:val="004E3D82"/>
    <w:rsid w:val="004E4CD6"/>
    <w:rsid w:val="004E4DB2"/>
    <w:rsid w:val="004E62F1"/>
    <w:rsid w:val="004E7194"/>
    <w:rsid w:val="004E753A"/>
    <w:rsid w:val="004F3C72"/>
    <w:rsid w:val="004F6713"/>
    <w:rsid w:val="004F6E58"/>
    <w:rsid w:val="00516F43"/>
    <w:rsid w:val="00525B17"/>
    <w:rsid w:val="00527F13"/>
    <w:rsid w:val="005362E6"/>
    <w:rsid w:val="00537A62"/>
    <w:rsid w:val="00540F31"/>
    <w:rsid w:val="00545D1D"/>
    <w:rsid w:val="005512DE"/>
    <w:rsid w:val="00554386"/>
    <w:rsid w:val="00564655"/>
    <w:rsid w:val="00565480"/>
    <w:rsid w:val="005669CB"/>
    <w:rsid w:val="005719EE"/>
    <w:rsid w:val="00572F9F"/>
    <w:rsid w:val="00575016"/>
    <w:rsid w:val="005776D6"/>
    <w:rsid w:val="00577F10"/>
    <w:rsid w:val="005816EA"/>
    <w:rsid w:val="00582969"/>
    <w:rsid w:val="00583C2E"/>
    <w:rsid w:val="00584FE8"/>
    <w:rsid w:val="00586FAD"/>
    <w:rsid w:val="005915BA"/>
    <w:rsid w:val="00591B36"/>
    <w:rsid w:val="00595D8D"/>
    <w:rsid w:val="005A28FC"/>
    <w:rsid w:val="005B1488"/>
    <w:rsid w:val="005B47CE"/>
    <w:rsid w:val="005C13E4"/>
    <w:rsid w:val="005C20F0"/>
    <w:rsid w:val="005C2360"/>
    <w:rsid w:val="005C3AEB"/>
    <w:rsid w:val="005C3E07"/>
    <w:rsid w:val="005C7567"/>
    <w:rsid w:val="005D206B"/>
    <w:rsid w:val="005D720F"/>
    <w:rsid w:val="005D7CC4"/>
    <w:rsid w:val="005E46F2"/>
    <w:rsid w:val="005E4EA5"/>
    <w:rsid w:val="005F2349"/>
    <w:rsid w:val="005F476E"/>
    <w:rsid w:val="006044B4"/>
    <w:rsid w:val="00606699"/>
    <w:rsid w:val="00607E17"/>
    <w:rsid w:val="006118F6"/>
    <w:rsid w:val="00615B80"/>
    <w:rsid w:val="00624E28"/>
    <w:rsid w:val="00634827"/>
    <w:rsid w:val="00642A2F"/>
    <w:rsid w:val="006439F4"/>
    <w:rsid w:val="0065606F"/>
    <w:rsid w:val="00656703"/>
    <w:rsid w:val="00656AC4"/>
    <w:rsid w:val="006666A2"/>
    <w:rsid w:val="00676914"/>
    <w:rsid w:val="00683CD8"/>
    <w:rsid w:val="00687B3A"/>
    <w:rsid w:val="006922D6"/>
    <w:rsid w:val="00692DD7"/>
    <w:rsid w:val="006977BF"/>
    <w:rsid w:val="006A3729"/>
    <w:rsid w:val="006B0AEF"/>
    <w:rsid w:val="006B0CA3"/>
    <w:rsid w:val="006C11E6"/>
    <w:rsid w:val="006C2774"/>
    <w:rsid w:val="006C3C7D"/>
    <w:rsid w:val="006D108C"/>
    <w:rsid w:val="006D15B6"/>
    <w:rsid w:val="006D6805"/>
    <w:rsid w:val="006E5C19"/>
    <w:rsid w:val="006E6FE9"/>
    <w:rsid w:val="006F6C55"/>
    <w:rsid w:val="00705814"/>
    <w:rsid w:val="00705FB5"/>
    <w:rsid w:val="007066B1"/>
    <w:rsid w:val="007132E7"/>
    <w:rsid w:val="00713631"/>
    <w:rsid w:val="00713D44"/>
    <w:rsid w:val="007314B9"/>
    <w:rsid w:val="007327FE"/>
    <w:rsid w:val="007356F4"/>
    <w:rsid w:val="007512C7"/>
    <w:rsid w:val="00752936"/>
    <w:rsid w:val="0075754F"/>
    <w:rsid w:val="0076201E"/>
    <w:rsid w:val="00764497"/>
    <w:rsid w:val="007751FE"/>
    <w:rsid w:val="00777B09"/>
    <w:rsid w:val="007807DB"/>
    <w:rsid w:val="00781ADF"/>
    <w:rsid w:val="00783D3E"/>
    <w:rsid w:val="00785842"/>
    <w:rsid w:val="007865CB"/>
    <w:rsid w:val="00793E1B"/>
    <w:rsid w:val="00793F01"/>
    <w:rsid w:val="007A00C4"/>
    <w:rsid w:val="007A01BE"/>
    <w:rsid w:val="007A5EE5"/>
    <w:rsid w:val="007A7E7B"/>
    <w:rsid w:val="007B1963"/>
    <w:rsid w:val="007B2F12"/>
    <w:rsid w:val="007B5C57"/>
    <w:rsid w:val="007C24A6"/>
    <w:rsid w:val="007C277B"/>
    <w:rsid w:val="007C28B7"/>
    <w:rsid w:val="007D0376"/>
    <w:rsid w:val="007D5CC1"/>
    <w:rsid w:val="007D7FB3"/>
    <w:rsid w:val="007E10C6"/>
    <w:rsid w:val="007E19B2"/>
    <w:rsid w:val="007F098D"/>
    <w:rsid w:val="007F4B97"/>
    <w:rsid w:val="007F7A4D"/>
    <w:rsid w:val="00801B83"/>
    <w:rsid w:val="00803587"/>
    <w:rsid w:val="008144D4"/>
    <w:rsid w:val="00815F9F"/>
    <w:rsid w:val="00820D1B"/>
    <w:rsid w:val="008222F8"/>
    <w:rsid w:val="00822F9B"/>
    <w:rsid w:val="00823333"/>
    <w:rsid w:val="00823E5A"/>
    <w:rsid w:val="00832A21"/>
    <w:rsid w:val="008423FF"/>
    <w:rsid w:val="008518C5"/>
    <w:rsid w:val="00855751"/>
    <w:rsid w:val="00857FC8"/>
    <w:rsid w:val="0086651C"/>
    <w:rsid w:val="00866826"/>
    <w:rsid w:val="00881C15"/>
    <w:rsid w:val="0088272E"/>
    <w:rsid w:val="0089167E"/>
    <w:rsid w:val="008B6331"/>
    <w:rsid w:val="008D6158"/>
    <w:rsid w:val="008E1AD1"/>
    <w:rsid w:val="008E5E59"/>
    <w:rsid w:val="00907821"/>
    <w:rsid w:val="009158B1"/>
    <w:rsid w:val="00920199"/>
    <w:rsid w:val="0092044F"/>
    <w:rsid w:val="00921868"/>
    <w:rsid w:val="009408E0"/>
    <w:rsid w:val="00941875"/>
    <w:rsid w:val="00951F6B"/>
    <w:rsid w:val="009528CA"/>
    <w:rsid w:val="009540ED"/>
    <w:rsid w:val="00954E45"/>
    <w:rsid w:val="00962396"/>
    <w:rsid w:val="00965998"/>
    <w:rsid w:val="009754DA"/>
    <w:rsid w:val="00984C31"/>
    <w:rsid w:val="00993A1D"/>
    <w:rsid w:val="009B0551"/>
    <w:rsid w:val="009B331E"/>
    <w:rsid w:val="009B4646"/>
    <w:rsid w:val="009B76B2"/>
    <w:rsid w:val="009C1A8B"/>
    <w:rsid w:val="009D6DA6"/>
    <w:rsid w:val="009D79F0"/>
    <w:rsid w:val="009E0051"/>
    <w:rsid w:val="009E13D4"/>
    <w:rsid w:val="009E35D2"/>
    <w:rsid w:val="009F082D"/>
    <w:rsid w:val="009F2AB8"/>
    <w:rsid w:val="009F4070"/>
    <w:rsid w:val="009F4677"/>
    <w:rsid w:val="00A01C54"/>
    <w:rsid w:val="00A03AF5"/>
    <w:rsid w:val="00A03FE7"/>
    <w:rsid w:val="00A112E4"/>
    <w:rsid w:val="00A214B8"/>
    <w:rsid w:val="00A257B7"/>
    <w:rsid w:val="00A275E4"/>
    <w:rsid w:val="00A32A5F"/>
    <w:rsid w:val="00A44F9E"/>
    <w:rsid w:val="00A51C85"/>
    <w:rsid w:val="00A5517A"/>
    <w:rsid w:val="00A567CD"/>
    <w:rsid w:val="00A634A5"/>
    <w:rsid w:val="00A63D90"/>
    <w:rsid w:val="00A64FD8"/>
    <w:rsid w:val="00A75675"/>
    <w:rsid w:val="00A76E53"/>
    <w:rsid w:val="00A84F51"/>
    <w:rsid w:val="00A92655"/>
    <w:rsid w:val="00A94B0B"/>
    <w:rsid w:val="00A9607B"/>
    <w:rsid w:val="00A96C48"/>
    <w:rsid w:val="00AA2A29"/>
    <w:rsid w:val="00AB2091"/>
    <w:rsid w:val="00AC30B9"/>
    <w:rsid w:val="00AD01F4"/>
    <w:rsid w:val="00AD0669"/>
    <w:rsid w:val="00AD208A"/>
    <w:rsid w:val="00AD4A3C"/>
    <w:rsid w:val="00AE3177"/>
    <w:rsid w:val="00AE383C"/>
    <w:rsid w:val="00AF46C5"/>
    <w:rsid w:val="00AF61EB"/>
    <w:rsid w:val="00B34C6B"/>
    <w:rsid w:val="00B466FE"/>
    <w:rsid w:val="00B5209B"/>
    <w:rsid w:val="00B5407F"/>
    <w:rsid w:val="00B542D4"/>
    <w:rsid w:val="00B54421"/>
    <w:rsid w:val="00B56284"/>
    <w:rsid w:val="00B60910"/>
    <w:rsid w:val="00B61974"/>
    <w:rsid w:val="00B642B8"/>
    <w:rsid w:val="00B733AA"/>
    <w:rsid w:val="00B817E2"/>
    <w:rsid w:val="00B82F78"/>
    <w:rsid w:val="00B96746"/>
    <w:rsid w:val="00BB1167"/>
    <w:rsid w:val="00BB4B0F"/>
    <w:rsid w:val="00BB6C9A"/>
    <w:rsid w:val="00BB70FB"/>
    <w:rsid w:val="00BB711D"/>
    <w:rsid w:val="00BD1F4E"/>
    <w:rsid w:val="00BD4DD5"/>
    <w:rsid w:val="00BE023D"/>
    <w:rsid w:val="00BE2F1E"/>
    <w:rsid w:val="00BF22FC"/>
    <w:rsid w:val="00BF78D6"/>
    <w:rsid w:val="00C07791"/>
    <w:rsid w:val="00C1245E"/>
    <w:rsid w:val="00C14204"/>
    <w:rsid w:val="00C228C5"/>
    <w:rsid w:val="00C24EA8"/>
    <w:rsid w:val="00C26026"/>
    <w:rsid w:val="00C26230"/>
    <w:rsid w:val="00C33468"/>
    <w:rsid w:val="00C3475E"/>
    <w:rsid w:val="00C40C06"/>
    <w:rsid w:val="00C436BD"/>
    <w:rsid w:val="00C45C8B"/>
    <w:rsid w:val="00C534D0"/>
    <w:rsid w:val="00C55E91"/>
    <w:rsid w:val="00C654A4"/>
    <w:rsid w:val="00C70CA1"/>
    <w:rsid w:val="00C7563D"/>
    <w:rsid w:val="00C90A7A"/>
    <w:rsid w:val="00C93F61"/>
    <w:rsid w:val="00C94464"/>
    <w:rsid w:val="00C953C9"/>
    <w:rsid w:val="00CA401A"/>
    <w:rsid w:val="00CB27ED"/>
    <w:rsid w:val="00CB5E8D"/>
    <w:rsid w:val="00CB61D6"/>
    <w:rsid w:val="00CD3DF3"/>
    <w:rsid w:val="00CE3738"/>
    <w:rsid w:val="00CE5714"/>
    <w:rsid w:val="00CE6107"/>
    <w:rsid w:val="00CE6C4B"/>
    <w:rsid w:val="00CF11CD"/>
    <w:rsid w:val="00CF12C6"/>
    <w:rsid w:val="00CF2B2F"/>
    <w:rsid w:val="00CF5A21"/>
    <w:rsid w:val="00CF6292"/>
    <w:rsid w:val="00CF6B12"/>
    <w:rsid w:val="00D0167B"/>
    <w:rsid w:val="00D02EB8"/>
    <w:rsid w:val="00D152E4"/>
    <w:rsid w:val="00D1753D"/>
    <w:rsid w:val="00D22A25"/>
    <w:rsid w:val="00D23EFA"/>
    <w:rsid w:val="00D25EB9"/>
    <w:rsid w:val="00D27E5C"/>
    <w:rsid w:val="00D33C2D"/>
    <w:rsid w:val="00D34B66"/>
    <w:rsid w:val="00D430A4"/>
    <w:rsid w:val="00D44B93"/>
    <w:rsid w:val="00D46C20"/>
    <w:rsid w:val="00D63339"/>
    <w:rsid w:val="00D63D37"/>
    <w:rsid w:val="00D7374A"/>
    <w:rsid w:val="00D761E8"/>
    <w:rsid w:val="00D83177"/>
    <w:rsid w:val="00D8435F"/>
    <w:rsid w:val="00D8506D"/>
    <w:rsid w:val="00D8628D"/>
    <w:rsid w:val="00D90307"/>
    <w:rsid w:val="00D97830"/>
    <w:rsid w:val="00DA18AE"/>
    <w:rsid w:val="00DA3FFC"/>
    <w:rsid w:val="00DA489D"/>
    <w:rsid w:val="00DA48D3"/>
    <w:rsid w:val="00DB08E2"/>
    <w:rsid w:val="00DB0A35"/>
    <w:rsid w:val="00DB228F"/>
    <w:rsid w:val="00DC2062"/>
    <w:rsid w:val="00DC6660"/>
    <w:rsid w:val="00DD03B9"/>
    <w:rsid w:val="00DD6EB4"/>
    <w:rsid w:val="00DE2722"/>
    <w:rsid w:val="00DE38F3"/>
    <w:rsid w:val="00DE39EA"/>
    <w:rsid w:val="00DE553E"/>
    <w:rsid w:val="00DF1076"/>
    <w:rsid w:val="00DF26AA"/>
    <w:rsid w:val="00DF7ED6"/>
    <w:rsid w:val="00E00FD1"/>
    <w:rsid w:val="00E02CDE"/>
    <w:rsid w:val="00E11452"/>
    <w:rsid w:val="00E2663C"/>
    <w:rsid w:val="00E3763F"/>
    <w:rsid w:val="00E377F5"/>
    <w:rsid w:val="00E42AED"/>
    <w:rsid w:val="00E4451A"/>
    <w:rsid w:val="00E50E6F"/>
    <w:rsid w:val="00E57DFE"/>
    <w:rsid w:val="00E63368"/>
    <w:rsid w:val="00E72419"/>
    <w:rsid w:val="00E72975"/>
    <w:rsid w:val="00E7465A"/>
    <w:rsid w:val="00E9119D"/>
    <w:rsid w:val="00E92238"/>
    <w:rsid w:val="00EA1392"/>
    <w:rsid w:val="00EA206F"/>
    <w:rsid w:val="00EA3690"/>
    <w:rsid w:val="00EC308A"/>
    <w:rsid w:val="00EC6E60"/>
    <w:rsid w:val="00EC7B29"/>
    <w:rsid w:val="00ED28E4"/>
    <w:rsid w:val="00ED789C"/>
    <w:rsid w:val="00EE0B6E"/>
    <w:rsid w:val="00EE165B"/>
    <w:rsid w:val="00EE4D57"/>
    <w:rsid w:val="00EF0A8E"/>
    <w:rsid w:val="00EF645A"/>
    <w:rsid w:val="00F00B76"/>
    <w:rsid w:val="00F022C9"/>
    <w:rsid w:val="00F03D9B"/>
    <w:rsid w:val="00F04C11"/>
    <w:rsid w:val="00F06F17"/>
    <w:rsid w:val="00F226CA"/>
    <w:rsid w:val="00F239D1"/>
    <w:rsid w:val="00F322E1"/>
    <w:rsid w:val="00F342F7"/>
    <w:rsid w:val="00F36C60"/>
    <w:rsid w:val="00F40FEC"/>
    <w:rsid w:val="00F42549"/>
    <w:rsid w:val="00F46B64"/>
    <w:rsid w:val="00F558D2"/>
    <w:rsid w:val="00F55B40"/>
    <w:rsid w:val="00F625A5"/>
    <w:rsid w:val="00F63ADF"/>
    <w:rsid w:val="00F63BBC"/>
    <w:rsid w:val="00F70447"/>
    <w:rsid w:val="00F7794E"/>
    <w:rsid w:val="00F8007A"/>
    <w:rsid w:val="00F803A3"/>
    <w:rsid w:val="00F96A96"/>
    <w:rsid w:val="00FA5C55"/>
    <w:rsid w:val="00FB05DD"/>
    <w:rsid w:val="00FB0991"/>
    <w:rsid w:val="00FB15A7"/>
    <w:rsid w:val="00FB3DFD"/>
    <w:rsid w:val="00FB73AB"/>
    <w:rsid w:val="00FB7889"/>
    <w:rsid w:val="00FC306B"/>
    <w:rsid w:val="00FD0F43"/>
    <w:rsid w:val="00FD6763"/>
    <w:rsid w:val="00FE19B5"/>
    <w:rsid w:val="00FE1F73"/>
    <w:rsid w:val="00FE389D"/>
    <w:rsid w:val="00FE556E"/>
    <w:rsid w:val="00FF2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paragraph" w:customStyle="1" w:styleId="FR1">
    <w:name w:val="FR1"/>
    <w:rsid w:val="009408E0"/>
    <w:pPr>
      <w:widowControl w:val="0"/>
      <w:ind w:left="480"/>
    </w:pPr>
    <w:rPr>
      <w:rFonts w:ascii="Arial" w:eastAsia="Times New Roman" w:hAnsi="Arial"/>
      <w:i/>
      <w:sz w:val="44"/>
    </w:rPr>
  </w:style>
  <w:style w:type="character" w:styleId="af4">
    <w:name w:val="FollowedHyperlink"/>
    <w:basedOn w:val="a0"/>
    <w:uiPriority w:val="99"/>
    <w:semiHidden/>
    <w:unhideWhenUsed/>
    <w:rsid w:val="005512DE"/>
    <w:rPr>
      <w:color w:val="800080" w:themeColor="followedHyperlink"/>
      <w:u w:val="single"/>
    </w:rPr>
  </w:style>
  <w:style w:type="character" w:customStyle="1" w:styleId="fontstyle01">
    <w:name w:val="fontstyle01"/>
    <w:basedOn w:val="a0"/>
    <w:rsid w:val="008D6158"/>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9E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534">
      <w:bodyDiv w:val="1"/>
      <w:marLeft w:val="0"/>
      <w:marRight w:val="0"/>
      <w:marTop w:val="0"/>
      <w:marBottom w:val="0"/>
      <w:divBdr>
        <w:top w:val="none" w:sz="0" w:space="0" w:color="auto"/>
        <w:left w:val="none" w:sz="0" w:space="0" w:color="auto"/>
        <w:bottom w:val="none" w:sz="0" w:space="0" w:color="auto"/>
        <w:right w:val="none" w:sz="0" w:space="0" w:color="auto"/>
      </w:divBdr>
    </w:div>
    <w:div w:id="145511842">
      <w:bodyDiv w:val="1"/>
      <w:marLeft w:val="0"/>
      <w:marRight w:val="0"/>
      <w:marTop w:val="0"/>
      <w:marBottom w:val="0"/>
      <w:divBdr>
        <w:top w:val="none" w:sz="0" w:space="0" w:color="auto"/>
        <w:left w:val="none" w:sz="0" w:space="0" w:color="auto"/>
        <w:bottom w:val="none" w:sz="0" w:space="0" w:color="auto"/>
        <w:right w:val="none" w:sz="0" w:space="0" w:color="auto"/>
      </w:divBdr>
    </w:div>
    <w:div w:id="176315942">
      <w:bodyDiv w:val="1"/>
      <w:marLeft w:val="0"/>
      <w:marRight w:val="0"/>
      <w:marTop w:val="0"/>
      <w:marBottom w:val="0"/>
      <w:divBdr>
        <w:top w:val="none" w:sz="0" w:space="0" w:color="auto"/>
        <w:left w:val="none" w:sz="0" w:space="0" w:color="auto"/>
        <w:bottom w:val="none" w:sz="0" w:space="0" w:color="auto"/>
        <w:right w:val="none" w:sz="0" w:space="0" w:color="auto"/>
      </w:divBdr>
    </w:div>
    <w:div w:id="38811039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87949203">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1641.html"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www.iprbookshop.ru/77633.html"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69989.html"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7036.html"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81665.html"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www.iprbookshop.ru/65865.html"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68787.html"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consultantplus://offline/ref=C625142DDE150E102A341EF87593F43EC75059EB093DCB16D526BF28979D98AD6E314FA0C3264903a6G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5A77F-15DB-4D54-BEE0-CA5B628B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22</Pages>
  <Words>7621</Words>
  <Characters>43446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50966</CharactersWithSpaces>
  <SharedDoc>false</SharedDoc>
  <HLinks>
    <vt:vector size="24" baseType="variant">
      <vt:variant>
        <vt:i4>7733347</vt:i4>
      </vt:variant>
      <vt:variant>
        <vt:i4>9</vt:i4>
      </vt:variant>
      <vt:variant>
        <vt:i4>0</vt:i4>
      </vt:variant>
      <vt:variant>
        <vt:i4>5</vt:i4>
      </vt:variant>
      <vt:variant>
        <vt:lpwstr>http://www.iprbookshop.ru/12854</vt:lpwstr>
      </vt:variant>
      <vt:variant>
        <vt:lpwstr/>
      </vt:variant>
      <vt:variant>
        <vt:i4>7864431</vt:i4>
      </vt:variant>
      <vt:variant>
        <vt:i4>6</vt:i4>
      </vt:variant>
      <vt:variant>
        <vt:i4>0</vt:i4>
      </vt:variant>
      <vt:variant>
        <vt:i4>5</vt:i4>
      </vt:variant>
      <vt:variant>
        <vt:lpwstr>http://www.iprbookshop.ru/20793</vt:lpwstr>
      </vt:variant>
      <vt:variant>
        <vt:lpwstr/>
      </vt:variant>
      <vt:variant>
        <vt:i4>7798887</vt:i4>
      </vt:variant>
      <vt:variant>
        <vt:i4>3</vt:i4>
      </vt:variant>
      <vt:variant>
        <vt:i4>0</vt:i4>
      </vt:variant>
      <vt:variant>
        <vt:i4>5</vt:i4>
      </vt:variant>
      <vt:variant>
        <vt:lpwstr>http://www.iprbookshop.ru/9147</vt:lpwstr>
      </vt:variant>
      <vt:variant>
        <vt:lpwstr/>
      </vt:variant>
      <vt:variant>
        <vt:i4>7667823</vt:i4>
      </vt:variant>
      <vt:variant>
        <vt:i4>0</vt:i4>
      </vt:variant>
      <vt:variant>
        <vt:i4>0</vt:i4>
      </vt:variant>
      <vt:variant>
        <vt:i4>5</vt:i4>
      </vt:variant>
      <vt:variant>
        <vt:lpwstr>http://www.iprbookshop.ru/16428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53</cp:revision>
  <cp:lastPrinted>2019-08-20T12:03:00Z</cp:lastPrinted>
  <dcterms:created xsi:type="dcterms:W3CDTF">2017-09-13T10:25:00Z</dcterms:created>
  <dcterms:modified xsi:type="dcterms:W3CDTF">2023-06-27T04:12:00Z</dcterms:modified>
</cp:coreProperties>
</file>